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F59" w:rsidRDefault="00EA2F59" w:rsidP="00EA2F59">
      <w:pPr>
        <w:suppressAutoHyphens/>
        <w:spacing w:line="280" w:lineRule="exact"/>
        <w:rPr>
          <w:rFonts w:ascii="Times New Roman"/>
          <w:spacing w:val="-3"/>
          <w:sz w:val="22"/>
        </w:rPr>
      </w:pPr>
      <w:bookmarkStart w:id="0" w:name="_GoBack"/>
      <w:bookmarkEnd w:id="0"/>
    </w:p>
    <w:p w:rsidR="00EA2F59" w:rsidRDefault="00EA2F59" w:rsidP="00EA2F59">
      <w:pPr>
        <w:suppressAutoHyphens/>
        <w:spacing w:line="280" w:lineRule="exact"/>
        <w:rPr>
          <w:rFonts w:ascii="Times New Roman"/>
          <w:spacing w:val="-3"/>
          <w:sz w:val="22"/>
        </w:rPr>
      </w:pPr>
    </w:p>
    <w:p w:rsidR="00EA2F59" w:rsidRPr="00D30DCB" w:rsidRDefault="00EA2F59" w:rsidP="00EA2F59">
      <w:pPr>
        <w:wordWrap/>
        <w:autoSpaceDE/>
        <w:autoSpaceDN/>
        <w:jc w:val="center"/>
        <w:outlineLvl w:val="0"/>
        <w:rPr>
          <w:rFonts w:ascii="Times New Roman" w:eastAsia="바탕체"/>
          <w:sz w:val="22"/>
          <w:szCs w:val="22"/>
        </w:rPr>
      </w:pPr>
    </w:p>
    <w:p w:rsidR="00EA2F59" w:rsidRPr="00D30DCB" w:rsidRDefault="00EA2F59" w:rsidP="00EA2F59">
      <w:pPr>
        <w:wordWrap/>
        <w:autoSpaceDE/>
        <w:autoSpaceDN/>
        <w:jc w:val="center"/>
        <w:outlineLvl w:val="0"/>
        <w:rPr>
          <w:rFonts w:ascii="Times New Roman" w:eastAsia="바탕체"/>
          <w:sz w:val="22"/>
          <w:szCs w:val="22"/>
        </w:rPr>
      </w:pPr>
    </w:p>
    <w:p w:rsidR="00EA2F59" w:rsidRDefault="00EA2F59" w:rsidP="00EA2F59">
      <w:pPr>
        <w:wordWrap/>
        <w:autoSpaceDE/>
        <w:autoSpaceDN/>
        <w:jc w:val="center"/>
        <w:outlineLvl w:val="0"/>
        <w:rPr>
          <w:rFonts w:ascii="Times New Roman" w:eastAsia="바탕체"/>
          <w:sz w:val="32"/>
          <w:szCs w:val="22"/>
        </w:rPr>
      </w:pPr>
      <w:r w:rsidRPr="00D30DCB">
        <w:rPr>
          <w:rFonts w:ascii="Times New Roman" w:eastAsia="바탕체" w:hint="eastAsia"/>
          <w:sz w:val="32"/>
          <w:szCs w:val="22"/>
        </w:rPr>
        <w:t xml:space="preserve">The </w:t>
      </w:r>
      <w:r w:rsidRPr="00D30DCB">
        <w:rPr>
          <w:rFonts w:ascii="Times New Roman" w:eastAsia="바탕체"/>
          <w:sz w:val="32"/>
          <w:szCs w:val="22"/>
        </w:rPr>
        <w:t xml:space="preserve">Early History </w:t>
      </w:r>
      <w:r w:rsidRPr="00D30DCB">
        <w:rPr>
          <w:rFonts w:ascii="Times New Roman" w:eastAsia="바탕체" w:hint="eastAsia"/>
          <w:sz w:val="32"/>
          <w:szCs w:val="22"/>
        </w:rPr>
        <w:t>o</w:t>
      </w:r>
      <w:r w:rsidRPr="00D30DCB">
        <w:rPr>
          <w:rFonts w:ascii="Times New Roman" w:eastAsia="바탕체"/>
          <w:sz w:val="32"/>
          <w:szCs w:val="22"/>
        </w:rPr>
        <w:t xml:space="preserve">f Korean Electric Light </w:t>
      </w:r>
    </w:p>
    <w:p w:rsidR="00EA2F59" w:rsidRPr="00D30DCB" w:rsidRDefault="00EA2F59" w:rsidP="00EA2F59">
      <w:pPr>
        <w:wordWrap/>
        <w:autoSpaceDE/>
        <w:autoSpaceDN/>
        <w:jc w:val="center"/>
        <w:outlineLvl w:val="0"/>
        <w:rPr>
          <w:rFonts w:ascii="Times New Roman" w:eastAsia="바탕체"/>
          <w:sz w:val="22"/>
          <w:szCs w:val="22"/>
        </w:rPr>
      </w:pPr>
      <w:r w:rsidRPr="00D30DCB">
        <w:rPr>
          <w:rFonts w:ascii="Times New Roman" w:eastAsia="바탕체" w:hint="eastAsia"/>
          <w:sz w:val="32"/>
          <w:szCs w:val="22"/>
        </w:rPr>
        <w:t>a</w:t>
      </w:r>
      <w:r w:rsidRPr="00D30DCB">
        <w:rPr>
          <w:rFonts w:ascii="Times New Roman" w:eastAsia="바탕체"/>
          <w:sz w:val="32"/>
          <w:szCs w:val="22"/>
        </w:rPr>
        <w:t>nd Power Development</w:t>
      </w:r>
    </w:p>
    <w:p w:rsidR="00EA2F59" w:rsidRDefault="00EA2F59" w:rsidP="00EA2F59">
      <w:pPr>
        <w:wordWrap/>
        <w:autoSpaceDE/>
        <w:autoSpaceDN/>
        <w:jc w:val="center"/>
        <w:outlineLvl w:val="0"/>
        <w:rPr>
          <w:rFonts w:ascii="Times New Roman" w:eastAsia="바탕체"/>
          <w:sz w:val="22"/>
          <w:szCs w:val="22"/>
        </w:rPr>
      </w:pPr>
    </w:p>
    <w:p w:rsidR="00EA2F59" w:rsidRPr="00D30DCB" w:rsidRDefault="00EA2F59" w:rsidP="00EA2F59">
      <w:pPr>
        <w:wordWrap/>
        <w:autoSpaceDE/>
        <w:autoSpaceDN/>
        <w:jc w:val="center"/>
        <w:outlineLvl w:val="0"/>
        <w:rPr>
          <w:rFonts w:ascii="Times New Roman" w:eastAsia="바탕체"/>
          <w:sz w:val="22"/>
          <w:szCs w:val="22"/>
        </w:rPr>
      </w:pPr>
    </w:p>
    <w:p w:rsidR="00EA2F59" w:rsidRPr="00D30DCB" w:rsidRDefault="00EA2F59" w:rsidP="00EA2F59">
      <w:pPr>
        <w:wordWrap/>
        <w:autoSpaceDE/>
        <w:autoSpaceDN/>
        <w:snapToGrid w:val="0"/>
        <w:jc w:val="center"/>
        <w:outlineLvl w:val="0"/>
        <w:rPr>
          <w:rFonts w:ascii="Times New Roman" w:eastAsia="바탕체"/>
          <w:sz w:val="22"/>
          <w:szCs w:val="22"/>
        </w:rPr>
      </w:pPr>
      <w:smartTag w:uri="urn:schemas-microsoft-com:office:smarttags" w:element="City">
        <w:r w:rsidRPr="00D30DCB">
          <w:rPr>
            <w:rFonts w:ascii="Times New Roman" w:eastAsia="바탕체" w:hint="eastAsia"/>
            <w:sz w:val="22"/>
            <w:szCs w:val="22"/>
          </w:rPr>
          <w:t>Moon-Hyon</w:t>
        </w:r>
      </w:smartTag>
      <w:r w:rsidRPr="00D30DCB">
        <w:rPr>
          <w:rFonts w:ascii="Times New Roman" w:eastAsia="바탕체" w:hint="eastAsia"/>
          <w:sz w:val="22"/>
          <w:szCs w:val="22"/>
        </w:rPr>
        <w:t xml:space="preserve"> </w:t>
      </w:r>
      <w:smartTag w:uri="urn:schemas-microsoft-com:office:smarttags" w:element="country-region">
        <w:r w:rsidRPr="00D30DCB">
          <w:rPr>
            <w:rFonts w:ascii="Times New Roman" w:eastAsia="바탕체" w:hint="eastAsia"/>
            <w:sz w:val="22"/>
            <w:szCs w:val="22"/>
          </w:rPr>
          <w:t>Nam</w:t>
        </w:r>
      </w:smartTag>
    </w:p>
    <w:p w:rsidR="00EA2F59" w:rsidRPr="00D30DCB" w:rsidRDefault="00EA2F59" w:rsidP="00EA2F59">
      <w:pPr>
        <w:wordWrap/>
        <w:autoSpaceDE/>
        <w:autoSpaceDN/>
        <w:snapToGrid w:val="0"/>
        <w:outlineLvl w:val="0"/>
        <w:rPr>
          <w:rFonts w:ascii="Times New Roman" w:eastAsia="바탕체"/>
          <w:b/>
          <w:bCs/>
          <w:smallCaps/>
          <w:spacing w:val="5"/>
          <w:sz w:val="22"/>
          <w:szCs w:val="22"/>
        </w:rPr>
      </w:pPr>
    </w:p>
    <w:p w:rsidR="00EA2F59" w:rsidRPr="00D30DCB" w:rsidRDefault="00EA2F59" w:rsidP="00EA2F59">
      <w:pPr>
        <w:wordWrap/>
        <w:autoSpaceDE/>
        <w:autoSpaceDN/>
        <w:snapToGrid w:val="0"/>
        <w:outlineLvl w:val="0"/>
        <w:rPr>
          <w:rFonts w:ascii="Times New Roman" w:eastAsia="바탕체"/>
          <w:b/>
          <w:bCs/>
          <w:smallCaps/>
          <w:spacing w:val="5"/>
          <w:sz w:val="22"/>
          <w:szCs w:val="22"/>
        </w:rPr>
      </w:pPr>
    </w:p>
    <w:p w:rsidR="00EA2F59" w:rsidRPr="00D30DCB" w:rsidRDefault="00EA2F59" w:rsidP="00EA2F59">
      <w:pPr>
        <w:wordWrap/>
        <w:autoSpaceDE/>
        <w:autoSpaceDN/>
        <w:snapToGrid w:val="0"/>
        <w:outlineLvl w:val="0"/>
        <w:rPr>
          <w:rFonts w:ascii="Times New Roman" w:eastAsia="바탕체"/>
          <w:b/>
          <w:bCs/>
          <w:smallCaps/>
          <w:spacing w:val="5"/>
          <w:sz w:val="22"/>
          <w:szCs w:val="22"/>
        </w:rPr>
      </w:pPr>
      <w:r w:rsidRPr="00D30DCB">
        <w:rPr>
          <w:rFonts w:ascii="Times New Roman" w:eastAsia="바탕체" w:hint="eastAsia"/>
          <w:b/>
          <w:bCs/>
          <w:smallCaps/>
          <w:spacing w:val="5"/>
          <w:sz w:val="22"/>
          <w:szCs w:val="22"/>
        </w:rPr>
        <w:t>I. INTRODUCTION</w:t>
      </w:r>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hint="eastAsia"/>
          <w:sz w:val="22"/>
          <w:szCs w:val="22"/>
        </w:rPr>
        <w:t>A</w:t>
      </w:r>
      <w:r w:rsidRPr="00D30DCB">
        <w:rPr>
          <w:rFonts w:ascii="Times New Roman" w:eastAsia="??"/>
          <w:sz w:val="22"/>
          <w:szCs w:val="22"/>
        </w:rPr>
        <w:t xml:space="preserve"> </w:t>
      </w:r>
      <w:r w:rsidRPr="00D30DCB">
        <w:rPr>
          <w:rFonts w:ascii="Times New Roman" w:eastAsia="??" w:hint="eastAsia"/>
          <w:sz w:val="22"/>
          <w:szCs w:val="22"/>
        </w:rPr>
        <w:t xml:space="preserve">plaque inscribed with the phrase </w:t>
      </w:r>
      <w:r w:rsidRPr="00D30DCB">
        <w:rPr>
          <w:rFonts w:ascii="Times New Roman" w:eastAsia="??"/>
          <w:sz w:val="22"/>
          <w:szCs w:val="22"/>
        </w:rPr>
        <w:t>“</w:t>
      </w:r>
      <w:r w:rsidRPr="00D30DCB">
        <w:rPr>
          <w:rFonts w:ascii="Times New Roman" w:eastAsia="??" w:hint="eastAsia"/>
          <w:sz w:val="22"/>
          <w:szCs w:val="22"/>
        </w:rPr>
        <w:t>The Birthplace of Electricity in Korea</w:t>
      </w:r>
      <w:r w:rsidRPr="00D30DCB">
        <w:rPr>
          <w:rFonts w:ascii="Times New Roman" w:eastAsia="??"/>
          <w:sz w:val="22"/>
          <w:szCs w:val="22"/>
        </w:rPr>
        <w:t>”</w:t>
      </w:r>
      <w:r w:rsidRPr="00D30DCB">
        <w:rPr>
          <w:rFonts w:ascii="Times New Roman" w:eastAsia="??" w:hint="eastAsia"/>
          <w:sz w:val="22"/>
          <w:szCs w:val="22"/>
        </w:rPr>
        <w:t xml:space="preserve"> has recently been laid </w:t>
      </w:r>
      <w:r w:rsidRPr="00D30DCB">
        <w:rPr>
          <w:rFonts w:ascii="Times New Roman" w:eastAsia="??"/>
          <w:sz w:val="22"/>
          <w:szCs w:val="22"/>
        </w:rPr>
        <w:t xml:space="preserve">at </w:t>
      </w:r>
      <w:r w:rsidRPr="00D30DCB">
        <w:rPr>
          <w:rFonts w:ascii="Times New Roman" w:eastAsia="??" w:hint="eastAsia"/>
          <w:sz w:val="22"/>
          <w:szCs w:val="22"/>
        </w:rPr>
        <w:t>the site of Korea</w:t>
      </w:r>
      <w:r w:rsidRPr="00D30DCB">
        <w:rPr>
          <w:rFonts w:ascii="Times New Roman" w:eastAsia="??"/>
          <w:sz w:val="22"/>
          <w:szCs w:val="22"/>
        </w:rPr>
        <w:t>’</w:t>
      </w:r>
      <w:r w:rsidRPr="00D30DCB">
        <w:rPr>
          <w:rFonts w:ascii="Times New Roman" w:eastAsia="??" w:hint="eastAsia"/>
          <w:sz w:val="22"/>
          <w:szCs w:val="22"/>
        </w:rPr>
        <w:t xml:space="preserve">s first </w:t>
      </w:r>
      <w:r w:rsidRPr="00D30DCB">
        <w:rPr>
          <w:rFonts w:ascii="Times New Roman" w:eastAsia="??"/>
          <w:sz w:val="22"/>
          <w:szCs w:val="22"/>
        </w:rPr>
        <w:t>electric light</w:t>
      </w:r>
      <w:r w:rsidRPr="00D30DCB">
        <w:rPr>
          <w:rFonts w:ascii="Times New Roman" w:eastAsia="??" w:hint="eastAsia"/>
          <w:sz w:val="22"/>
          <w:szCs w:val="22"/>
        </w:rPr>
        <w:t xml:space="preserve"> plant (</w:t>
      </w:r>
      <w:r w:rsidRPr="00D30DCB">
        <w:rPr>
          <w:rFonts w:ascii="Times New Roman" w:eastAsia="??" w:hint="eastAsia"/>
          <w:i/>
          <w:sz w:val="22"/>
          <w:szCs w:val="22"/>
        </w:rPr>
        <w:t>jendeungso</w:t>
      </w:r>
      <w:r w:rsidRPr="00D30DCB">
        <w:rPr>
          <w:rFonts w:ascii="Times New Roman" w:eastAsia="??" w:hint="eastAsia"/>
          <w:sz w:val="22"/>
          <w:szCs w:val="22"/>
        </w:rPr>
        <w:t xml:space="preserve">) on the grounds of Gyeongbokgung palace </w:t>
      </w:r>
      <w:r w:rsidRPr="00D30DCB">
        <w:rPr>
          <w:rFonts w:ascii="Times New Roman" w:eastAsia="??"/>
          <w:sz w:val="22"/>
          <w:szCs w:val="22"/>
        </w:rPr>
        <w:t>in Seoul</w:t>
      </w:r>
      <w:r w:rsidRPr="00D30DCB">
        <w:rPr>
          <w:rFonts w:ascii="Times New Roman" w:eastAsia="??" w:hint="eastAsia"/>
          <w:sz w:val="22"/>
          <w:szCs w:val="22"/>
        </w:rPr>
        <w:t>, to mark the 10</w:t>
      </w:r>
      <w:r w:rsidRPr="00D30DCB">
        <w:rPr>
          <w:rFonts w:ascii="Times New Roman" w:eastAsia="??"/>
          <w:sz w:val="22"/>
          <w:szCs w:val="22"/>
        </w:rPr>
        <w:t>0th</w:t>
      </w:r>
      <w:r w:rsidRPr="00D30DCB">
        <w:rPr>
          <w:rFonts w:ascii="Times New Roman" w:eastAsia="??" w:hint="eastAsia"/>
          <w:sz w:val="22"/>
          <w:szCs w:val="22"/>
        </w:rPr>
        <w:t xml:space="preserve"> anniversary of</w:t>
      </w:r>
      <w:r w:rsidRPr="00D30DCB">
        <w:rPr>
          <w:rFonts w:ascii="Times New Roman" w:eastAsia="??"/>
          <w:sz w:val="22"/>
          <w:szCs w:val="22"/>
        </w:rPr>
        <w:t xml:space="preserve"> powerhouse</w:t>
      </w:r>
      <w:r w:rsidRPr="00D30DCB">
        <w:rPr>
          <w:rFonts w:ascii="Times New Roman" w:eastAsia="??" w:hint="eastAsia"/>
          <w:sz w:val="22"/>
          <w:szCs w:val="22"/>
        </w:rPr>
        <w:t xml:space="preserve"> </w:t>
      </w:r>
      <w:r w:rsidRPr="00D30DCB">
        <w:rPr>
          <w:rFonts w:ascii="Times New Roman" w:eastAsia="??"/>
          <w:sz w:val="22"/>
          <w:szCs w:val="22"/>
        </w:rPr>
        <w:t>construction</w:t>
      </w:r>
      <w:r w:rsidRPr="00D30DCB">
        <w:rPr>
          <w:rFonts w:ascii="Times New Roman" w:eastAsia="??" w:hint="eastAsia"/>
          <w:sz w:val="22"/>
          <w:szCs w:val="22"/>
        </w:rPr>
        <w:t xml:space="preserve"> and electric lighting installation inside Geoncheonggung, the main residence of Gojong (r.1864-1897 as king, 1897-1907 as emperor).</w:t>
      </w:r>
      <w:r w:rsidRPr="00D30DCB">
        <w:rPr>
          <w:rFonts w:ascii="Times New Roman" w:eastAsia="??"/>
          <w:sz w:val="22"/>
          <w:szCs w:val="22"/>
          <w:vertAlign w:val="superscript"/>
        </w:rPr>
        <w:footnoteReference w:id="1"/>
      </w:r>
      <w:r w:rsidRPr="00D30DCB">
        <w:rPr>
          <w:rFonts w:ascii="Times New Roman" w:eastAsia="??" w:hint="eastAsia"/>
          <w:sz w:val="22"/>
          <w:szCs w:val="22"/>
        </w:rPr>
        <w:t xml:space="preserve"> </w:t>
      </w:r>
      <w:r w:rsidRPr="00D30DCB">
        <w:rPr>
          <w:rFonts w:ascii="Times New Roman" w:eastAsia="??"/>
          <w:sz w:val="22"/>
          <w:szCs w:val="22"/>
        </w:rPr>
        <w:t>T</w:t>
      </w:r>
      <w:r w:rsidRPr="00D30DCB">
        <w:rPr>
          <w:rFonts w:ascii="Times New Roman" w:eastAsia="??" w:hint="eastAsia"/>
          <w:sz w:val="22"/>
          <w:szCs w:val="22"/>
        </w:rPr>
        <w:t xml:space="preserve">he first modern lighting came to Joseon, </w:t>
      </w:r>
      <w:r w:rsidRPr="00D30DCB">
        <w:rPr>
          <w:rFonts w:ascii="Times New Roman" w:eastAsia="??"/>
          <w:sz w:val="22"/>
          <w:szCs w:val="22"/>
        </w:rPr>
        <w:t>“T</w:t>
      </w:r>
      <w:r w:rsidRPr="00D30DCB">
        <w:rPr>
          <w:rFonts w:ascii="Times New Roman" w:eastAsia="??" w:hint="eastAsia"/>
          <w:sz w:val="22"/>
          <w:szCs w:val="22"/>
        </w:rPr>
        <w:t>he Land of Morning Calm</w:t>
      </w:r>
      <w:r w:rsidRPr="00D30DCB">
        <w:rPr>
          <w:rFonts w:ascii="Times New Roman" w:eastAsia="??"/>
          <w:sz w:val="22"/>
          <w:szCs w:val="22"/>
        </w:rPr>
        <w:t>”</w:t>
      </w:r>
      <w:r w:rsidRPr="00D30DCB">
        <w:rPr>
          <w:rFonts w:ascii="Times New Roman" w:eastAsia="??" w:hint="eastAsia"/>
          <w:sz w:val="22"/>
          <w:szCs w:val="22"/>
        </w:rPr>
        <w:t>,</w:t>
      </w:r>
      <w:r w:rsidRPr="00D30DCB">
        <w:rPr>
          <w:rFonts w:ascii="Times New Roman" w:eastAsia="??"/>
          <w:sz w:val="22"/>
          <w:szCs w:val="22"/>
          <w:vertAlign w:val="superscript"/>
        </w:rPr>
        <w:footnoteReference w:id="2"/>
      </w:r>
      <w:r w:rsidRPr="00D30DCB">
        <w:rPr>
          <w:rFonts w:ascii="Times New Roman" w:eastAsia="??" w:hint="eastAsia"/>
          <w:sz w:val="22"/>
          <w:szCs w:val="22"/>
        </w:rPr>
        <w:t xml:space="preserve"> just seven years after the invention of incandescent light by Thomas A. Edison. </w:t>
      </w:r>
      <w:r w:rsidRPr="00D30DCB">
        <w:rPr>
          <w:rFonts w:ascii="Times New Roman" w:eastAsia="??"/>
          <w:sz w:val="22"/>
          <w:szCs w:val="22"/>
        </w:rPr>
        <w:t>T</w:t>
      </w:r>
      <w:r w:rsidRPr="00D30DCB">
        <w:rPr>
          <w:rFonts w:ascii="Times New Roman" w:eastAsia="??" w:hint="eastAsia"/>
          <w:sz w:val="22"/>
          <w:szCs w:val="22"/>
        </w:rPr>
        <w:t>hus, conventional royal palace lighting by candles and oil lamps w</w:t>
      </w:r>
      <w:r w:rsidRPr="00D30DCB">
        <w:rPr>
          <w:rFonts w:ascii="Times New Roman" w:eastAsia="??"/>
          <w:sz w:val="22"/>
          <w:szCs w:val="22"/>
        </w:rPr>
        <w:t>as</w:t>
      </w:r>
      <w:r w:rsidRPr="00D30DCB">
        <w:rPr>
          <w:rFonts w:ascii="Times New Roman" w:eastAsia="??" w:hint="eastAsia"/>
          <w:sz w:val="22"/>
          <w:szCs w:val="22"/>
        </w:rPr>
        <w:t xml:space="preserve"> partially replaced by modern incandescent electric lights two years and four months after the Korean government ordered an electric light plant from the </w:t>
      </w:r>
      <w:r w:rsidRPr="00D30DCB">
        <w:rPr>
          <w:rFonts w:ascii="Times New Roman" w:eastAsia="??"/>
          <w:sz w:val="22"/>
          <w:szCs w:val="22"/>
        </w:rPr>
        <w:t>Edison</w:t>
      </w:r>
      <w:r w:rsidRPr="00D30DCB">
        <w:rPr>
          <w:rFonts w:ascii="Times New Roman" w:eastAsia="??" w:hint="eastAsia"/>
          <w:sz w:val="22"/>
          <w:szCs w:val="22"/>
        </w:rPr>
        <w:t xml:space="preserve"> Electric Light Company</w:t>
      </w:r>
      <w:r w:rsidRPr="00D30DCB">
        <w:rPr>
          <w:rFonts w:ascii="Times New Roman" w:eastAsia="??"/>
          <w:sz w:val="22"/>
          <w:szCs w:val="22"/>
          <w:vertAlign w:val="superscript"/>
        </w:rPr>
        <w:footnoteReference w:id="3"/>
      </w:r>
      <w:r w:rsidRPr="00D30DCB">
        <w:rPr>
          <w:rFonts w:ascii="Times New Roman" w:eastAsia="??" w:hint="eastAsia"/>
          <w:sz w:val="22"/>
          <w:szCs w:val="22"/>
        </w:rPr>
        <w:t xml:space="preserve"> on </w:t>
      </w:r>
      <w:r w:rsidRPr="00D30DCB">
        <w:rPr>
          <w:rFonts w:ascii="Times New Roman" w:eastAsia="??"/>
          <w:sz w:val="22"/>
          <w:szCs w:val="22"/>
        </w:rPr>
        <w:t>September</w:t>
      </w:r>
      <w:r w:rsidRPr="00D30DCB">
        <w:rPr>
          <w:rFonts w:ascii="Times New Roman" w:eastAsia="??" w:hint="eastAsia"/>
          <w:sz w:val="22"/>
          <w:szCs w:val="22"/>
        </w:rPr>
        <w:t xml:space="preserve"> 4, 1884. The powerhouse was completed in January 1887 and the test operation of triple-bulb </w:t>
      </w:r>
      <w:r w:rsidRPr="00D30DCB">
        <w:rPr>
          <w:rFonts w:ascii="Times New Roman" w:eastAsia="??"/>
          <w:sz w:val="22"/>
          <w:szCs w:val="22"/>
        </w:rPr>
        <w:t>electric</w:t>
      </w:r>
      <w:r w:rsidRPr="00D30DCB">
        <w:rPr>
          <w:rFonts w:ascii="Times New Roman" w:eastAsia="??" w:hint="eastAsia"/>
          <w:sz w:val="22"/>
          <w:szCs w:val="22"/>
        </w:rPr>
        <w:t xml:space="preserve"> lamps was carried out. T</w:t>
      </w:r>
      <w:r w:rsidRPr="00D30DCB">
        <w:rPr>
          <w:rFonts w:ascii="Times New Roman" w:eastAsia="??"/>
          <w:sz w:val="22"/>
          <w:szCs w:val="22"/>
        </w:rPr>
        <w:t>h</w:t>
      </w:r>
      <w:r w:rsidRPr="00D30DCB">
        <w:rPr>
          <w:rFonts w:ascii="Times New Roman" w:eastAsia="??" w:hint="eastAsia"/>
          <w:sz w:val="22"/>
          <w:szCs w:val="22"/>
        </w:rPr>
        <w:t>e exact date of the first actual use of electric lighting is not known, although January 26, 1887 is the most probable date.</w:t>
      </w:r>
      <w:r w:rsidRPr="00D30DCB">
        <w:rPr>
          <w:rFonts w:ascii="Times New Roman" w:eastAsia="??"/>
          <w:sz w:val="22"/>
          <w:szCs w:val="22"/>
          <w:vertAlign w:val="superscript"/>
        </w:rPr>
        <w:footnoteReference w:id="4"/>
      </w:r>
      <w:r w:rsidRPr="00D30DCB">
        <w:rPr>
          <w:rFonts w:ascii="Times New Roman" w:eastAsia="??" w:hint="eastAsia"/>
          <w:sz w:val="22"/>
          <w:szCs w:val="22"/>
        </w:rPr>
        <w:t xml:space="preserve"> It was only four and half years after the opening of </w:t>
      </w:r>
      <w:r w:rsidRPr="00D30DCB">
        <w:rPr>
          <w:rFonts w:ascii="Times New Roman" w:eastAsia="??"/>
          <w:sz w:val="22"/>
          <w:szCs w:val="22"/>
        </w:rPr>
        <w:t xml:space="preserve">the </w:t>
      </w:r>
      <w:r w:rsidRPr="00D30DCB">
        <w:rPr>
          <w:rFonts w:ascii="Times New Roman" w:eastAsia="??" w:hint="eastAsia"/>
          <w:sz w:val="22"/>
          <w:szCs w:val="22"/>
        </w:rPr>
        <w:t xml:space="preserve">Pearl Street Central Station in </w:t>
      </w:r>
      <w:smartTag w:uri="urn:schemas-microsoft-com:office:smarttags" w:element="State">
        <w:smartTag w:uri="urn:schemas-microsoft-com:office:smarttags" w:element="place">
          <w:r w:rsidRPr="00D30DCB">
            <w:rPr>
              <w:rFonts w:ascii="Times New Roman" w:eastAsia="??" w:hint="eastAsia"/>
              <w:sz w:val="22"/>
              <w:szCs w:val="22"/>
            </w:rPr>
            <w:t>New York</w:t>
          </w:r>
        </w:smartTag>
      </w:smartTag>
      <w:r w:rsidRPr="00D30DCB">
        <w:rPr>
          <w:rFonts w:ascii="Times New Roman" w:eastAsia="??" w:hint="eastAsia"/>
          <w:sz w:val="22"/>
          <w:szCs w:val="22"/>
        </w:rPr>
        <w:t>.</w:t>
      </w:r>
      <w:r w:rsidRPr="00D30DCB">
        <w:rPr>
          <w:rFonts w:ascii="Times New Roman" w:eastAsia="??"/>
          <w:sz w:val="22"/>
          <w:szCs w:val="22"/>
          <w:vertAlign w:val="superscript"/>
        </w:rPr>
        <w:footnoteReference w:id="5"/>
      </w:r>
    </w:p>
    <w:p w:rsidR="00EA2F59" w:rsidRPr="00D30DCB" w:rsidRDefault="00EA2F59" w:rsidP="00EA2F59">
      <w:pPr>
        <w:wordWrap/>
        <w:autoSpaceDE/>
        <w:autoSpaceDN/>
        <w:snapToGrid w:val="0"/>
        <w:ind w:firstLine="366"/>
        <w:rPr>
          <w:rFonts w:ascii="Times New Roman" w:eastAsia="??"/>
          <w:sz w:val="22"/>
          <w:szCs w:val="22"/>
        </w:rPr>
      </w:pPr>
      <w:r w:rsidRPr="00D30DCB">
        <w:rPr>
          <w:rFonts w:ascii="Times New Roman" w:eastAsia="??" w:hint="eastAsia"/>
          <w:sz w:val="22"/>
          <w:szCs w:val="22"/>
        </w:rPr>
        <w:t>In 1892, the government planned to relocate and upgrade the plant because of the noise and the need to electrify Changdeokgung, about one mile east of Gyeongbokgung.</w:t>
      </w:r>
      <w:r w:rsidRPr="00D30DCB">
        <w:rPr>
          <w:rFonts w:ascii="Times New Roman" w:eastAsia="??"/>
          <w:sz w:val="22"/>
          <w:szCs w:val="22"/>
          <w:vertAlign w:val="superscript"/>
        </w:rPr>
        <w:footnoteReference w:id="6"/>
      </w:r>
      <w:r w:rsidRPr="00D30DCB">
        <w:rPr>
          <w:rFonts w:ascii="Times New Roman" w:eastAsia="??" w:hint="eastAsia"/>
          <w:sz w:val="22"/>
          <w:szCs w:val="22"/>
        </w:rPr>
        <w:t xml:space="preserve"> </w:t>
      </w:r>
      <w:r w:rsidRPr="00D30DCB">
        <w:rPr>
          <w:rFonts w:ascii="Times New Roman" w:eastAsia="??"/>
          <w:sz w:val="22"/>
          <w:szCs w:val="22"/>
        </w:rPr>
        <w:t>American</w:t>
      </w:r>
      <w:r w:rsidRPr="00D30DCB">
        <w:rPr>
          <w:rFonts w:ascii="Times New Roman" w:eastAsia="??" w:hint="eastAsia"/>
          <w:sz w:val="22"/>
          <w:szCs w:val="22"/>
        </w:rPr>
        <w:t xml:space="preserve"> electric light engineer </w:t>
      </w:r>
      <w:r w:rsidRPr="00D30DCB">
        <w:rPr>
          <w:rFonts w:ascii="Times New Roman" w:eastAsia="??"/>
          <w:sz w:val="22"/>
          <w:szCs w:val="22"/>
        </w:rPr>
        <w:t>T</w:t>
      </w:r>
      <w:r w:rsidRPr="00D30DCB">
        <w:rPr>
          <w:rFonts w:ascii="Times New Roman" w:eastAsia="??" w:hint="eastAsia"/>
          <w:sz w:val="22"/>
          <w:szCs w:val="22"/>
        </w:rPr>
        <w:t>homas Power was in charge of the construction of the new plant, located about midway between both palace compounds. The old plant was closed after the completion of it</w:t>
      </w:r>
      <w:r w:rsidRPr="00D30DCB">
        <w:rPr>
          <w:rFonts w:ascii="Times New Roman" w:eastAsia="??"/>
          <w:sz w:val="22"/>
          <w:szCs w:val="22"/>
        </w:rPr>
        <w:t>s successor</w:t>
      </w:r>
      <w:r w:rsidRPr="00D30DCB">
        <w:rPr>
          <w:rFonts w:ascii="Times New Roman" w:eastAsia="??" w:hint="eastAsia"/>
          <w:sz w:val="22"/>
          <w:szCs w:val="22"/>
        </w:rPr>
        <w:t xml:space="preserve"> on May 30, 1894.</w:t>
      </w:r>
      <w:r w:rsidRPr="00D30DCB">
        <w:rPr>
          <w:rFonts w:ascii="Times New Roman" w:eastAsia="??"/>
          <w:sz w:val="22"/>
          <w:szCs w:val="22"/>
          <w:vertAlign w:val="superscript"/>
        </w:rPr>
        <w:footnoteReference w:id="7"/>
      </w:r>
      <w:r w:rsidRPr="00D30DCB">
        <w:rPr>
          <w:rFonts w:ascii="Times New Roman" w:eastAsia="??" w:hint="eastAsia"/>
          <w:sz w:val="22"/>
          <w:szCs w:val="22"/>
        </w:rPr>
        <w:t xml:space="preserve"> This</w:t>
      </w:r>
      <w:r w:rsidRPr="00D30DCB">
        <w:rPr>
          <w:rFonts w:ascii="Times New Roman" w:eastAsia="??"/>
          <w:sz w:val="22"/>
          <w:szCs w:val="22"/>
        </w:rPr>
        <w:t xml:space="preserve"> is recognized as a historic milestone that </w:t>
      </w:r>
      <w:r w:rsidRPr="00D30DCB">
        <w:rPr>
          <w:rFonts w:ascii="Times New Roman" w:eastAsia="??" w:hint="eastAsia"/>
          <w:sz w:val="22"/>
          <w:szCs w:val="22"/>
        </w:rPr>
        <w:t xml:space="preserve">kicked off a </w:t>
      </w:r>
      <w:r w:rsidRPr="00D30DCB">
        <w:rPr>
          <w:rFonts w:ascii="Times New Roman" w:eastAsia="??"/>
          <w:sz w:val="22"/>
          <w:szCs w:val="22"/>
        </w:rPr>
        <w:t>nation</w:t>
      </w:r>
      <w:r w:rsidRPr="00D30DCB">
        <w:rPr>
          <w:rFonts w:ascii="Times New Roman" w:eastAsia="??" w:hint="eastAsia"/>
          <w:sz w:val="22"/>
          <w:szCs w:val="22"/>
        </w:rPr>
        <w:t>al</w:t>
      </w:r>
      <w:r w:rsidRPr="00D30DCB">
        <w:rPr>
          <w:rFonts w:ascii="Times New Roman" w:eastAsia="??"/>
          <w:sz w:val="22"/>
          <w:szCs w:val="22"/>
        </w:rPr>
        <w:t xml:space="preserve"> modernization </w:t>
      </w:r>
      <w:r w:rsidRPr="00D30DCB">
        <w:rPr>
          <w:rFonts w:ascii="Times New Roman" w:eastAsia="??" w:hint="eastAsia"/>
          <w:sz w:val="22"/>
          <w:szCs w:val="22"/>
        </w:rPr>
        <w:t>effort in t</w:t>
      </w:r>
      <w:r w:rsidRPr="00D30DCB">
        <w:rPr>
          <w:rFonts w:ascii="Times New Roman" w:eastAsia="??"/>
          <w:sz w:val="22"/>
          <w:szCs w:val="22"/>
        </w:rPr>
        <w:t>he late 19th century</w:t>
      </w:r>
      <w:r w:rsidRPr="00D30DCB">
        <w:rPr>
          <w:rFonts w:ascii="Times New Roman" w:eastAsia="??" w:hint="eastAsia"/>
          <w:sz w:val="22"/>
          <w:szCs w:val="22"/>
        </w:rPr>
        <w:t>. In the 2</w:t>
      </w:r>
      <w:r w:rsidRPr="00D30DCB">
        <w:rPr>
          <w:rFonts w:ascii="Times New Roman" w:eastAsia="??"/>
          <w:sz w:val="22"/>
          <w:szCs w:val="22"/>
        </w:rPr>
        <w:t>0th</w:t>
      </w:r>
      <w:r w:rsidRPr="00D30DCB">
        <w:rPr>
          <w:rFonts w:ascii="Times New Roman" w:eastAsia="??" w:hint="eastAsia"/>
          <w:sz w:val="22"/>
          <w:szCs w:val="22"/>
        </w:rPr>
        <w:t xml:space="preserve"> century, the plants were demolished without a trace remaining. Some documentation on the plants exists, </w:t>
      </w:r>
      <w:r w:rsidRPr="00D30DCB">
        <w:rPr>
          <w:rFonts w:ascii="Times New Roman" w:eastAsia="??"/>
          <w:sz w:val="22"/>
          <w:szCs w:val="22"/>
        </w:rPr>
        <w:t>for example</w:t>
      </w:r>
      <w:r w:rsidRPr="00D30DCB">
        <w:rPr>
          <w:rFonts w:ascii="Times New Roman" w:eastAsia="??" w:hint="eastAsia"/>
          <w:sz w:val="22"/>
          <w:szCs w:val="22"/>
        </w:rPr>
        <w:t xml:space="preserve"> Korean-U.S. and Korean-U.K. diplomatic dispatches during the construction project and subsequent operation. In 1893, Allen reported the electrical matters in Korea to </w:t>
      </w:r>
      <w:r w:rsidRPr="00D30DCB">
        <w:rPr>
          <w:rFonts w:ascii="Times New Roman" w:eastAsia="??"/>
          <w:sz w:val="22"/>
          <w:szCs w:val="22"/>
        </w:rPr>
        <w:t>Washington</w:t>
      </w:r>
      <w:r w:rsidRPr="00D30DCB">
        <w:rPr>
          <w:rFonts w:ascii="Times New Roman" w:eastAsia="??" w:hint="eastAsia"/>
          <w:sz w:val="22"/>
          <w:szCs w:val="22"/>
        </w:rPr>
        <w:t xml:space="preserve">: </w:t>
      </w:r>
      <w:r w:rsidRPr="00D30DCB">
        <w:rPr>
          <w:rFonts w:ascii="Times New Roman" w:eastAsia="??"/>
          <w:sz w:val="22"/>
          <w:szCs w:val="22"/>
        </w:rPr>
        <w:t>“…</w:t>
      </w:r>
      <w:r w:rsidRPr="00D30DCB">
        <w:rPr>
          <w:rFonts w:ascii="Times New Roman" w:eastAsia="??" w:hint="eastAsia"/>
          <w:sz w:val="22"/>
          <w:szCs w:val="22"/>
        </w:rPr>
        <w:t>a fine incandescent electric light plant of 750 lights from Edison Company</w:t>
      </w:r>
      <w:r w:rsidRPr="00D30DCB">
        <w:rPr>
          <w:rFonts w:ascii="Times New Roman" w:eastAsia="??"/>
          <w:sz w:val="22"/>
          <w:szCs w:val="22"/>
        </w:rPr>
        <w:t>…”</w:t>
      </w:r>
      <w:r w:rsidRPr="00D30DCB">
        <w:rPr>
          <w:rFonts w:ascii="Times New Roman" w:eastAsia="??"/>
          <w:sz w:val="22"/>
          <w:szCs w:val="22"/>
          <w:vertAlign w:val="superscript"/>
        </w:rPr>
        <w:footnoteReference w:id="8"/>
      </w:r>
      <w:r w:rsidRPr="00D30DCB">
        <w:rPr>
          <w:rFonts w:ascii="Times New Roman" w:eastAsia="??" w:hint="eastAsia"/>
          <w:sz w:val="22"/>
          <w:szCs w:val="22"/>
        </w:rPr>
        <w:t xml:space="preserve"> In 1936, the </w:t>
      </w:r>
      <w:r w:rsidRPr="00D30DCB">
        <w:rPr>
          <w:rFonts w:ascii="Times New Roman" w:eastAsia="??"/>
          <w:sz w:val="22"/>
          <w:szCs w:val="22"/>
        </w:rPr>
        <w:t>Japanese</w:t>
      </w:r>
      <w:r w:rsidRPr="00D30DCB">
        <w:rPr>
          <w:rFonts w:ascii="Times New Roman" w:eastAsia="??" w:hint="eastAsia"/>
          <w:sz w:val="22"/>
          <w:szCs w:val="22"/>
        </w:rPr>
        <w:t xml:space="preserve"> reported that two 3kW dynamos were </w:t>
      </w:r>
      <w:r w:rsidRPr="00D30DCB">
        <w:rPr>
          <w:rFonts w:ascii="Times New Roman" w:eastAsia="??" w:hint="eastAsia"/>
          <w:sz w:val="22"/>
          <w:szCs w:val="22"/>
        </w:rPr>
        <w:lastRenderedPageBreak/>
        <w:t xml:space="preserve">operated by a steam engine and two 100-candlepower lamps were lighted up at the palace in 1887. </w:t>
      </w:r>
      <w:r w:rsidRPr="00D30DCB">
        <w:rPr>
          <w:rFonts w:ascii="Times New Roman" w:eastAsia="??"/>
          <w:sz w:val="22"/>
          <w:szCs w:val="22"/>
        </w:rPr>
        <w:t>T</w:t>
      </w:r>
      <w:r w:rsidRPr="00D30DCB">
        <w:rPr>
          <w:rFonts w:ascii="Times New Roman" w:eastAsia="??" w:hint="eastAsia"/>
          <w:sz w:val="22"/>
          <w:szCs w:val="22"/>
        </w:rPr>
        <w:t>he site of the powerhouse was in front of the king</w:t>
      </w:r>
      <w:r w:rsidRPr="00D30DCB">
        <w:rPr>
          <w:rFonts w:ascii="Times New Roman" w:eastAsia="??"/>
          <w:sz w:val="22"/>
          <w:szCs w:val="22"/>
        </w:rPr>
        <w:t>’</w:t>
      </w:r>
      <w:r w:rsidRPr="00D30DCB">
        <w:rPr>
          <w:rFonts w:ascii="Times New Roman" w:eastAsia="??" w:hint="eastAsia"/>
          <w:sz w:val="22"/>
          <w:szCs w:val="22"/>
        </w:rPr>
        <w:t>s residence.</w:t>
      </w:r>
      <w:r w:rsidRPr="00D30DCB">
        <w:rPr>
          <w:rFonts w:ascii="Times New Roman" w:eastAsia="??"/>
          <w:sz w:val="22"/>
          <w:szCs w:val="22"/>
          <w:vertAlign w:val="superscript"/>
        </w:rPr>
        <w:footnoteReference w:id="9"/>
      </w:r>
      <w:r w:rsidRPr="00D30DCB">
        <w:rPr>
          <w:rFonts w:ascii="Times New Roman" w:eastAsia="??" w:hint="eastAsia"/>
          <w:sz w:val="22"/>
          <w:szCs w:val="22"/>
        </w:rPr>
        <w:t xml:space="preserve"> </w:t>
      </w:r>
    </w:p>
    <w:p w:rsidR="00EA2F59" w:rsidRPr="00D30DCB" w:rsidRDefault="00EA2F59" w:rsidP="00EA2F59">
      <w:pPr>
        <w:wordWrap/>
        <w:autoSpaceDE/>
        <w:autoSpaceDN/>
        <w:adjustRightInd w:val="0"/>
        <w:snapToGrid w:val="0"/>
        <w:ind w:firstLine="366"/>
        <w:rPr>
          <w:rFonts w:ascii="Times New Roman" w:eastAsia="??"/>
          <w:sz w:val="22"/>
          <w:szCs w:val="22"/>
        </w:rPr>
      </w:pPr>
      <w:r w:rsidRPr="00D30DCB">
        <w:rPr>
          <w:rFonts w:ascii="Times New Roman" w:eastAsia="??"/>
          <w:sz w:val="22"/>
          <w:szCs w:val="22"/>
        </w:rPr>
        <w:t xml:space="preserve">In addition to its </w:t>
      </w:r>
      <w:r w:rsidRPr="00D30DCB">
        <w:rPr>
          <w:rFonts w:ascii="Times New Roman" w:eastAsia="??" w:hint="eastAsia"/>
          <w:sz w:val="22"/>
          <w:szCs w:val="22"/>
        </w:rPr>
        <w:t xml:space="preserve">first </w:t>
      </w:r>
      <w:r w:rsidRPr="00D30DCB">
        <w:rPr>
          <w:rFonts w:ascii="Times New Roman" w:eastAsia="??"/>
          <w:sz w:val="22"/>
          <w:szCs w:val="22"/>
        </w:rPr>
        <w:t xml:space="preserve">lighting service within the </w:t>
      </w:r>
      <w:r w:rsidRPr="00D30DCB">
        <w:rPr>
          <w:rFonts w:ascii="Times New Roman" w:eastAsia="??" w:hint="eastAsia"/>
          <w:sz w:val="22"/>
          <w:szCs w:val="22"/>
        </w:rPr>
        <w:t>palace</w:t>
      </w:r>
      <w:r w:rsidRPr="00D30DCB">
        <w:rPr>
          <w:rFonts w:ascii="Times New Roman" w:eastAsia="??"/>
          <w:sz w:val="22"/>
          <w:szCs w:val="22"/>
        </w:rPr>
        <w:t xml:space="preserve">, </w:t>
      </w:r>
      <w:r w:rsidRPr="00D30DCB">
        <w:rPr>
          <w:rFonts w:ascii="Times New Roman" w:eastAsia="??" w:hint="eastAsia"/>
          <w:sz w:val="22"/>
          <w:szCs w:val="22"/>
        </w:rPr>
        <w:t xml:space="preserve">the </w:t>
      </w:r>
      <w:r w:rsidRPr="00D30DCB">
        <w:rPr>
          <w:rFonts w:ascii="Times New Roman" w:eastAsia="??"/>
          <w:sz w:val="22"/>
          <w:szCs w:val="22"/>
        </w:rPr>
        <w:t>nation’</w:t>
      </w:r>
      <w:r w:rsidRPr="00D30DCB">
        <w:rPr>
          <w:rFonts w:ascii="Times New Roman" w:eastAsia="??" w:hint="eastAsia"/>
          <w:sz w:val="22"/>
          <w:szCs w:val="22"/>
        </w:rPr>
        <w:t>s</w:t>
      </w:r>
      <w:r w:rsidRPr="00D30DCB">
        <w:rPr>
          <w:rFonts w:ascii="Times New Roman" w:eastAsia="??"/>
          <w:sz w:val="22"/>
          <w:szCs w:val="22"/>
        </w:rPr>
        <w:t xml:space="preserve"> first electric</w:t>
      </w:r>
      <w:r w:rsidRPr="00D30DCB">
        <w:rPr>
          <w:rFonts w:ascii="Times New Roman" w:eastAsia="??" w:hint="eastAsia"/>
          <w:sz w:val="22"/>
          <w:szCs w:val="22"/>
        </w:rPr>
        <w:t>ity provider, the Seoul Electric Company, was launched in 1898.</w:t>
      </w:r>
      <w:r w:rsidRPr="00D30DCB">
        <w:rPr>
          <w:rFonts w:ascii="Times New Roman" w:eastAsia="??"/>
          <w:sz w:val="22"/>
          <w:szCs w:val="22"/>
          <w:vertAlign w:val="superscript"/>
        </w:rPr>
        <w:footnoteReference w:id="10"/>
      </w:r>
      <w:r w:rsidRPr="00D30DCB">
        <w:rPr>
          <w:rFonts w:ascii="Times New Roman" w:eastAsia="??"/>
          <w:sz w:val="22"/>
          <w:szCs w:val="22"/>
        </w:rPr>
        <w:t xml:space="preserve"> This accelerated </w:t>
      </w:r>
      <w:r w:rsidRPr="00D30DCB">
        <w:rPr>
          <w:rFonts w:ascii="Times New Roman" w:eastAsia="??" w:hint="eastAsia"/>
          <w:sz w:val="22"/>
          <w:szCs w:val="22"/>
        </w:rPr>
        <w:t xml:space="preserve">the </w:t>
      </w:r>
      <w:r w:rsidRPr="00D30DCB">
        <w:rPr>
          <w:rFonts w:ascii="Times New Roman" w:eastAsia="??"/>
          <w:sz w:val="22"/>
          <w:szCs w:val="22"/>
        </w:rPr>
        <w:t>modernization process</w:t>
      </w:r>
      <w:r w:rsidRPr="00D30DCB">
        <w:rPr>
          <w:rFonts w:ascii="Times New Roman" w:eastAsia="??" w:hint="eastAsia"/>
          <w:sz w:val="22"/>
          <w:szCs w:val="22"/>
        </w:rPr>
        <w:t xml:space="preserve">, which included </w:t>
      </w:r>
      <w:r w:rsidRPr="00D30DCB">
        <w:rPr>
          <w:rFonts w:ascii="Times New Roman" w:eastAsia="??"/>
          <w:sz w:val="22"/>
          <w:szCs w:val="22"/>
        </w:rPr>
        <w:t>the renovation</w:t>
      </w:r>
      <w:r w:rsidRPr="00D30DCB">
        <w:rPr>
          <w:rFonts w:ascii="Times New Roman" w:eastAsia="??" w:hint="eastAsia"/>
          <w:sz w:val="22"/>
          <w:szCs w:val="22"/>
        </w:rPr>
        <w:t xml:space="preserve"> in the capital, construction of a tramway and waterworks, and </w:t>
      </w:r>
      <w:r w:rsidRPr="00D30DCB">
        <w:rPr>
          <w:rFonts w:ascii="Times New Roman" w:eastAsia="??"/>
          <w:sz w:val="22"/>
          <w:szCs w:val="22"/>
        </w:rPr>
        <w:t>exten</w:t>
      </w:r>
      <w:r w:rsidRPr="00D30DCB">
        <w:rPr>
          <w:rFonts w:ascii="Times New Roman" w:eastAsia="??" w:hint="eastAsia"/>
          <w:sz w:val="22"/>
          <w:szCs w:val="22"/>
        </w:rPr>
        <w:t>sion of</w:t>
      </w:r>
      <w:r w:rsidRPr="00D30DCB">
        <w:rPr>
          <w:rFonts w:ascii="Times New Roman" w:eastAsia="??"/>
          <w:sz w:val="22"/>
          <w:szCs w:val="22"/>
        </w:rPr>
        <w:t xml:space="preserve"> electric</w:t>
      </w:r>
      <w:r w:rsidRPr="00D30DCB">
        <w:rPr>
          <w:rFonts w:ascii="Times New Roman" w:eastAsia="??" w:hint="eastAsia"/>
          <w:sz w:val="22"/>
          <w:szCs w:val="22"/>
        </w:rPr>
        <w:t xml:space="preserve"> light</w:t>
      </w:r>
      <w:r w:rsidRPr="00D30DCB">
        <w:rPr>
          <w:rFonts w:ascii="Times New Roman" w:eastAsia="??"/>
          <w:sz w:val="22"/>
          <w:szCs w:val="22"/>
        </w:rPr>
        <w:t xml:space="preserve"> and power service</w:t>
      </w:r>
      <w:r w:rsidRPr="00D30DCB">
        <w:rPr>
          <w:rFonts w:ascii="Times New Roman" w:eastAsia="??" w:hint="eastAsia"/>
          <w:sz w:val="22"/>
          <w:szCs w:val="22"/>
        </w:rPr>
        <w:t>s</w:t>
      </w:r>
      <w:r w:rsidRPr="00D30DCB">
        <w:rPr>
          <w:rFonts w:ascii="Times New Roman" w:eastAsia="??"/>
          <w:sz w:val="22"/>
          <w:szCs w:val="22"/>
        </w:rPr>
        <w:t xml:space="preserve"> to the public. </w:t>
      </w:r>
      <w:r w:rsidRPr="00D30DCB">
        <w:rPr>
          <w:rFonts w:ascii="Times New Roman" w:eastAsia="??" w:hint="eastAsia"/>
          <w:sz w:val="22"/>
          <w:szCs w:val="22"/>
        </w:rPr>
        <w:t>The Seoul Electric Company</w:t>
      </w:r>
      <w:r w:rsidRPr="00D30DCB">
        <w:rPr>
          <w:rFonts w:ascii="Times New Roman" w:eastAsia="??"/>
          <w:sz w:val="22"/>
          <w:szCs w:val="22"/>
        </w:rPr>
        <w:t xml:space="preserve"> managed to provide an integrated service that included street</w:t>
      </w:r>
      <w:r w:rsidRPr="00D30DCB">
        <w:rPr>
          <w:rFonts w:ascii="Times New Roman" w:eastAsia="??" w:hint="eastAsia"/>
          <w:sz w:val="22"/>
          <w:szCs w:val="22"/>
        </w:rPr>
        <w:t xml:space="preserve"> </w:t>
      </w:r>
      <w:r w:rsidRPr="00D30DCB">
        <w:rPr>
          <w:rFonts w:ascii="Times New Roman" w:eastAsia="??"/>
          <w:sz w:val="22"/>
          <w:szCs w:val="22"/>
        </w:rPr>
        <w:t>light</w:t>
      </w:r>
      <w:r w:rsidRPr="00D30DCB">
        <w:rPr>
          <w:rFonts w:ascii="Times New Roman" w:eastAsia="??" w:hint="eastAsia"/>
          <w:sz w:val="22"/>
          <w:szCs w:val="22"/>
        </w:rPr>
        <w:t>s</w:t>
      </w:r>
      <w:r w:rsidRPr="00D30DCB">
        <w:rPr>
          <w:rFonts w:ascii="Times New Roman" w:eastAsia="??"/>
          <w:sz w:val="22"/>
          <w:szCs w:val="22"/>
        </w:rPr>
        <w:t>, telephone</w:t>
      </w:r>
      <w:r w:rsidRPr="00D30DCB">
        <w:rPr>
          <w:rFonts w:ascii="Times New Roman" w:eastAsia="??" w:hint="eastAsia"/>
          <w:sz w:val="22"/>
          <w:szCs w:val="22"/>
        </w:rPr>
        <w:t>s</w:t>
      </w:r>
      <w:r w:rsidRPr="00D30DCB">
        <w:rPr>
          <w:rFonts w:ascii="Times New Roman" w:eastAsia="??"/>
          <w:sz w:val="22"/>
          <w:szCs w:val="22"/>
        </w:rPr>
        <w:t xml:space="preserve">, and </w:t>
      </w:r>
      <w:r w:rsidRPr="00D30DCB">
        <w:rPr>
          <w:rFonts w:ascii="Times New Roman" w:eastAsia="??" w:hint="eastAsia"/>
          <w:sz w:val="22"/>
          <w:szCs w:val="22"/>
        </w:rPr>
        <w:t xml:space="preserve">a new </w:t>
      </w:r>
      <w:r w:rsidRPr="00D30DCB">
        <w:rPr>
          <w:rFonts w:ascii="Times New Roman" w:eastAsia="??"/>
          <w:sz w:val="22"/>
          <w:szCs w:val="22"/>
        </w:rPr>
        <w:t xml:space="preserve">electric </w:t>
      </w:r>
      <w:r w:rsidRPr="00D30DCB">
        <w:rPr>
          <w:rFonts w:ascii="Times New Roman" w:eastAsia="??" w:hint="eastAsia"/>
          <w:sz w:val="22"/>
          <w:szCs w:val="22"/>
        </w:rPr>
        <w:t>tram</w:t>
      </w:r>
      <w:r w:rsidRPr="00D30DCB">
        <w:rPr>
          <w:rFonts w:ascii="Times New Roman" w:eastAsia="??"/>
          <w:sz w:val="22"/>
          <w:szCs w:val="22"/>
        </w:rPr>
        <w:t xml:space="preserve"> system.</w:t>
      </w:r>
      <w:r w:rsidRPr="00D30DCB">
        <w:rPr>
          <w:rFonts w:ascii="Times New Roman" w:eastAsia="??"/>
          <w:sz w:val="22"/>
          <w:szCs w:val="22"/>
          <w:vertAlign w:val="superscript"/>
        </w:rPr>
        <w:footnoteReference w:id="11"/>
      </w:r>
    </w:p>
    <w:p w:rsidR="00EA2F59" w:rsidRPr="00D30DCB" w:rsidRDefault="00EA2F59" w:rsidP="00EA2F59">
      <w:pPr>
        <w:wordWrap/>
        <w:autoSpaceDE/>
        <w:autoSpaceDN/>
        <w:adjustRightInd w:val="0"/>
        <w:snapToGrid w:val="0"/>
        <w:ind w:firstLine="366"/>
        <w:rPr>
          <w:rFonts w:ascii="Times New Roman" w:eastAsia="??"/>
          <w:sz w:val="22"/>
          <w:szCs w:val="22"/>
        </w:rPr>
      </w:pPr>
      <w:r w:rsidRPr="00D30DCB">
        <w:rPr>
          <w:rFonts w:ascii="Times New Roman" w:eastAsia="??" w:hint="eastAsia"/>
          <w:sz w:val="22"/>
          <w:szCs w:val="22"/>
        </w:rPr>
        <w:t xml:space="preserve">The first electric light plant on the palace grounds is forgotten as the very start of electrical engineering in </w:t>
      </w:r>
      <w:smartTag w:uri="urn:schemas-microsoft-com:office:smarttags" w:element="country-region">
        <w:smartTag w:uri="urn:schemas-microsoft-com:office:smarttags" w:element="place">
          <w:r w:rsidRPr="00D30DCB">
            <w:rPr>
              <w:rFonts w:ascii="Times New Roman" w:eastAsia="??" w:hint="eastAsia"/>
              <w:sz w:val="22"/>
              <w:szCs w:val="22"/>
            </w:rPr>
            <w:t>Korea</w:t>
          </w:r>
        </w:smartTag>
      </w:smartTag>
      <w:r w:rsidRPr="00D30DCB">
        <w:rPr>
          <w:rFonts w:ascii="Times New Roman" w:eastAsia="??" w:hint="eastAsia"/>
          <w:sz w:val="22"/>
          <w:szCs w:val="22"/>
        </w:rPr>
        <w:t>. T</w:t>
      </w:r>
      <w:r w:rsidRPr="00D30DCB">
        <w:rPr>
          <w:rFonts w:ascii="Times New Roman" w:eastAsia="??"/>
          <w:sz w:val="22"/>
          <w:szCs w:val="22"/>
        </w:rPr>
        <w:t>his paper attempt</w:t>
      </w:r>
      <w:r w:rsidRPr="00D30DCB">
        <w:rPr>
          <w:rFonts w:ascii="Times New Roman" w:eastAsia="??" w:hint="eastAsia"/>
          <w:sz w:val="22"/>
          <w:szCs w:val="22"/>
        </w:rPr>
        <w:t>s</w:t>
      </w:r>
      <w:r w:rsidRPr="00D30DCB">
        <w:rPr>
          <w:rFonts w:ascii="Times New Roman" w:eastAsia="??"/>
          <w:sz w:val="22"/>
          <w:szCs w:val="22"/>
        </w:rPr>
        <w:t xml:space="preserve"> to </w:t>
      </w:r>
      <w:r w:rsidRPr="00D30DCB">
        <w:rPr>
          <w:rFonts w:ascii="Times New Roman" w:eastAsia="??" w:hint="eastAsia"/>
          <w:sz w:val="22"/>
          <w:szCs w:val="22"/>
        </w:rPr>
        <w:t xml:space="preserve">revive the early history of </w:t>
      </w:r>
      <w:smartTag w:uri="urn:schemas-microsoft-com:office:smarttags" w:element="country-region">
        <w:smartTag w:uri="urn:schemas-microsoft-com:office:smarttags" w:element="place">
          <w:r w:rsidRPr="00D30DCB">
            <w:rPr>
              <w:rFonts w:ascii="Times New Roman" w:eastAsia="??" w:hint="eastAsia"/>
              <w:sz w:val="22"/>
              <w:szCs w:val="22"/>
            </w:rPr>
            <w:t>Korea</w:t>
          </w:r>
        </w:smartTag>
      </w:smartTag>
      <w:r w:rsidRPr="00D30DCB">
        <w:rPr>
          <w:rFonts w:ascii="Times New Roman" w:eastAsia="??"/>
          <w:sz w:val="22"/>
          <w:szCs w:val="22"/>
        </w:rPr>
        <w:t>’</w:t>
      </w:r>
      <w:r w:rsidRPr="00D30DCB">
        <w:rPr>
          <w:rFonts w:ascii="Times New Roman" w:eastAsia="??" w:hint="eastAsia"/>
          <w:sz w:val="22"/>
          <w:szCs w:val="22"/>
        </w:rPr>
        <w:t xml:space="preserve">s electric lights and power by </w:t>
      </w:r>
      <w:r w:rsidRPr="00D30DCB">
        <w:rPr>
          <w:rFonts w:ascii="Times New Roman" w:eastAsia="??"/>
          <w:sz w:val="22"/>
          <w:szCs w:val="22"/>
        </w:rPr>
        <w:t xml:space="preserve">providing a chronological </w:t>
      </w:r>
      <w:r w:rsidRPr="00D30DCB">
        <w:rPr>
          <w:rFonts w:ascii="Times New Roman" w:eastAsia="??" w:hint="eastAsia"/>
          <w:sz w:val="22"/>
          <w:szCs w:val="22"/>
        </w:rPr>
        <w:t>review of electrical developments before the turn of the 2</w:t>
      </w:r>
      <w:r w:rsidRPr="00D30DCB">
        <w:rPr>
          <w:rFonts w:ascii="Times New Roman" w:eastAsia="??"/>
          <w:sz w:val="22"/>
          <w:szCs w:val="22"/>
        </w:rPr>
        <w:t>0th</w:t>
      </w:r>
      <w:r w:rsidRPr="00D30DCB">
        <w:rPr>
          <w:rFonts w:ascii="Times New Roman" w:eastAsia="??" w:hint="eastAsia"/>
          <w:sz w:val="22"/>
          <w:szCs w:val="22"/>
        </w:rPr>
        <w:t xml:space="preserve"> century.</w:t>
      </w:r>
      <w:r w:rsidRPr="00D30DCB">
        <w:rPr>
          <w:rFonts w:ascii="Times New Roman" w:eastAsia="??"/>
          <w:sz w:val="22"/>
          <w:szCs w:val="22"/>
        </w:rPr>
        <w:t xml:space="preserve"> </w:t>
      </w:r>
      <w:r w:rsidRPr="00D30DCB">
        <w:rPr>
          <w:rFonts w:ascii="Times New Roman" w:eastAsia="??" w:hint="eastAsia"/>
          <w:sz w:val="22"/>
          <w:szCs w:val="22"/>
        </w:rPr>
        <w:t>The</w:t>
      </w:r>
      <w:r w:rsidRPr="00D30DCB">
        <w:rPr>
          <w:rFonts w:ascii="Times New Roman" w:eastAsia="??"/>
          <w:sz w:val="22"/>
          <w:szCs w:val="22"/>
        </w:rPr>
        <w:t xml:space="preserve"> main focus</w:t>
      </w:r>
      <w:r w:rsidRPr="00D30DCB">
        <w:rPr>
          <w:rFonts w:ascii="Times New Roman" w:eastAsia="??" w:hint="eastAsia"/>
          <w:sz w:val="22"/>
          <w:szCs w:val="22"/>
        </w:rPr>
        <w:t xml:space="preserve"> is</w:t>
      </w:r>
      <w:r w:rsidRPr="00D30DCB">
        <w:rPr>
          <w:rFonts w:ascii="Times New Roman" w:eastAsia="??"/>
          <w:sz w:val="22"/>
          <w:szCs w:val="22"/>
        </w:rPr>
        <w:t xml:space="preserve"> on the initial stages of the process</w:t>
      </w:r>
      <w:r w:rsidRPr="00D30DCB">
        <w:rPr>
          <w:rFonts w:ascii="Times New Roman" w:eastAsia="??" w:hint="eastAsia"/>
          <w:sz w:val="22"/>
          <w:szCs w:val="22"/>
        </w:rPr>
        <w:t>:</w:t>
      </w:r>
      <w:r w:rsidRPr="00D30DCB">
        <w:rPr>
          <w:rFonts w:ascii="Times New Roman" w:eastAsia="??"/>
          <w:sz w:val="22"/>
          <w:szCs w:val="22"/>
        </w:rPr>
        <w:t xml:space="preserve"> the</w:t>
      </w:r>
      <w:r w:rsidRPr="00D30DCB">
        <w:rPr>
          <w:rFonts w:ascii="Times New Roman" w:eastAsia="??" w:hint="eastAsia"/>
          <w:sz w:val="22"/>
          <w:szCs w:val="22"/>
        </w:rPr>
        <w:t xml:space="preserve"> establishment of the first electric light plant at the main palace in 1887</w:t>
      </w:r>
      <w:r w:rsidRPr="00D30DCB">
        <w:rPr>
          <w:rFonts w:ascii="Times New Roman" w:eastAsia="??"/>
          <w:sz w:val="22"/>
          <w:szCs w:val="22"/>
        </w:rPr>
        <w:t xml:space="preserve"> and </w:t>
      </w:r>
      <w:r w:rsidRPr="00D30DCB">
        <w:rPr>
          <w:rFonts w:ascii="Times New Roman" w:eastAsia="??" w:hint="eastAsia"/>
          <w:sz w:val="22"/>
          <w:szCs w:val="22"/>
        </w:rPr>
        <w:t xml:space="preserve">the erection of </w:t>
      </w:r>
      <w:r w:rsidRPr="00D30DCB">
        <w:rPr>
          <w:rFonts w:ascii="Times New Roman" w:eastAsia="??"/>
          <w:sz w:val="22"/>
          <w:szCs w:val="22"/>
        </w:rPr>
        <w:t>a second</w:t>
      </w:r>
      <w:r w:rsidRPr="00D30DCB">
        <w:rPr>
          <w:rFonts w:ascii="Times New Roman" w:eastAsia="??" w:hint="eastAsia"/>
          <w:sz w:val="22"/>
          <w:szCs w:val="22"/>
        </w:rPr>
        <w:t xml:space="preserve"> plant for lighting the </w:t>
      </w:r>
      <w:r w:rsidRPr="00D30DCB">
        <w:rPr>
          <w:rFonts w:ascii="Times New Roman" w:eastAsia="??"/>
          <w:sz w:val="22"/>
          <w:szCs w:val="22"/>
        </w:rPr>
        <w:t>detached</w:t>
      </w:r>
      <w:r w:rsidRPr="00D30DCB">
        <w:rPr>
          <w:rFonts w:ascii="Times New Roman" w:eastAsia="??" w:hint="eastAsia"/>
          <w:sz w:val="22"/>
          <w:szCs w:val="22"/>
        </w:rPr>
        <w:t xml:space="preserve"> palace compound, Changdeokgung, in 1894. </w:t>
      </w:r>
    </w:p>
    <w:p w:rsidR="00EA2F59" w:rsidRPr="00D30DCB" w:rsidRDefault="00EA2F59" w:rsidP="00EA2F59">
      <w:pPr>
        <w:wordWrap/>
        <w:autoSpaceDE/>
        <w:autoSpaceDN/>
        <w:snapToGrid w:val="0"/>
        <w:ind w:firstLineChars="250" w:firstLine="550"/>
        <w:rPr>
          <w:rFonts w:ascii="Times New Roman" w:eastAsia="??"/>
          <w:sz w:val="22"/>
          <w:szCs w:val="22"/>
        </w:rPr>
      </w:pPr>
    </w:p>
    <w:p w:rsidR="00EA2F59" w:rsidRPr="00D30DCB" w:rsidRDefault="00EA2F59" w:rsidP="00EA2F59">
      <w:pPr>
        <w:wordWrap/>
        <w:autoSpaceDE/>
        <w:autoSpaceDN/>
        <w:rPr>
          <w:rFonts w:ascii="Times New Roman" w:eastAsia="바탕체"/>
          <w:b/>
          <w:bCs/>
          <w:caps/>
          <w:spacing w:val="5"/>
          <w:sz w:val="22"/>
          <w:szCs w:val="22"/>
        </w:rPr>
      </w:pPr>
      <w:r w:rsidRPr="00D30DCB">
        <w:rPr>
          <w:rFonts w:ascii="Times New Roman" w:eastAsia="바탕체" w:hint="eastAsia"/>
          <w:b/>
          <w:bCs/>
          <w:caps/>
          <w:spacing w:val="5"/>
          <w:sz w:val="22"/>
          <w:szCs w:val="22"/>
        </w:rPr>
        <w:t xml:space="preserve">II. Introductory contacts with electricity </w:t>
      </w:r>
    </w:p>
    <w:p w:rsidR="00EA2F59" w:rsidRPr="00D30DCB" w:rsidRDefault="00EA2F59" w:rsidP="00EA2F59">
      <w:pPr>
        <w:keepNext/>
        <w:widowControl/>
        <w:numPr>
          <w:ilvl w:val="1"/>
          <w:numId w:val="1"/>
        </w:numPr>
        <w:tabs>
          <w:tab w:val="num" w:pos="284"/>
        </w:tabs>
        <w:wordWrap/>
        <w:autoSpaceDE/>
        <w:autoSpaceDN/>
        <w:ind w:left="426"/>
        <w:outlineLvl w:val="1"/>
        <w:rPr>
          <w:rFonts w:ascii="Times New Roman"/>
          <w:i/>
          <w:iCs/>
          <w:kern w:val="0"/>
          <w:sz w:val="22"/>
          <w:szCs w:val="22"/>
          <w:lang w:eastAsia="en-US"/>
        </w:rPr>
      </w:pPr>
      <w:r w:rsidRPr="00D30DCB">
        <w:rPr>
          <w:rFonts w:ascii="Times New Roman" w:hint="eastAsia"/>
          <w:i/>
          <w:iCs/>
          <w:kern w:val="0"/>
          <w:sz w:val="22"/>
          <w:szCs w:val="22"/>
          <w:lang w:eastAsia="en-US"/>
        </w:rPr>
        <w:t>General Knowledge o</w:t>
      </w:r>
      <w:r w:rsidRPr="00D30DCB">
        <w:rPr>
          <w:rFonts w:ascii="Times New Roman" w:hint="eastAsia"/>
          <w:i/>
          <w:iCs/>
          <w:kern w:val="0"/>
          <w:sz w:val="22"/>
          <w:szCs w:val="22"/>
        </w:rPr>
        <w:t>f</w:t>
      </w:r>
      <w:r w:rsidRPr="00D30DCB">
        <w:rPr>
          <w:rFonts w:ascii="Times New Roman" w:hint="eastAsia"/>
          <w:i/>
          <w:iCs/>
          <w:kern w:val="0"/>
          <w:sz w:val="22"/>
          <w:szCs w:val="22"/>
          <w:lang w:eastAsia="en-US"/>
        </w:rPr>
        <w:t xml:space="preserve"> Electricity</w:t>
      </w:r>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hint="eastAsia"/>
          <w:sz w:val="22"/>
          <w:szCs w:val="22"/>
        </w:rPr>
        <w:t xml:space="preserve">From the early 1860s several kinds of scientific literature published in </w:t>
      </w:r>
      <w:smartTag w:uri="urn:schemas-microsoft-com:office:smarttags" w:element="country-region">
        <w:r w:rsidRPr="00D30DCB">
          <w:rPr>
            <w:rFonts w:ascii="Times New Roman" w:eastAsia="??" w:hint="eastAsia"/>
            <w:sz w:val="22"/>
            <w:szCs w:val="22"/>
          </w:rPr>
          <w:t>China</w:t>
        </w:r>
      </w:smartTag>
      <w:r w:rsidRPr="00D30DCB">
        <w:rPr>
          <w:rFonts w:ascii="Times New Roman" w:eastAsia="??" w:hint="eastAsia"/>
          <w:sz w:val="22"/>
          <w:szCs w:val="22"/>
        </w:rPr>
        <w:t xml:space="preserve"> were introduced to </w:t>
      </w:r>
      <w:smartTag w:uri="urn:schemas-microsoft-com:office:smarttags" w:element="country-region">
        <w:smartTag w:uri="urn:schemas-microsoft-com:office:smarttags" w:element="place">
          <w:r w:rsidRPr="00D30DCB">
            <w:rPr>
              <w:rFonts w:ascii="Times New Roman" w:eastAsia="??" w:hint="eastAsia"/>
              <w:sz w:val="22"/>
              <w:szCs w:val="22"/>
            </w:rPr>
            <w:t>Korea</w:t>
          </w:r>
        </w:smartTag>
      </w:smartTag>
      <w:r w:rsidRPr="00D30DCB">
        <w:rPr>
          <w:rFonts w:ascii="Times New Roman" w:eastAsia="??" w:hint="eastAsia"/>
          <w:sz w:val="22"/>
          <w:szCs w:val="22"/>
        </w:rPr>
        <w:t>. Stories about electricity, electric trams and telegraphy were very popular in newspapers.</w:t>
      </w:r>
      <w:r w:rsidRPr="00D30DCB">
        <w:rPr>
          <w:rFonts w:ascii="Times New Roman" w:eastAsia="??"/>
          <w:sz w:val="22"/>
          <w:szCs w:val="22"/>
          <w:vertAlign w:val="superscript"/>
        </w:rPr>
        <w:footnoteReference w:id="12"/>
      </w:r>
      <w:r w:rsidRPr="00D30DCB">
        <w:rPr>
          <w:rFonts w:ascii="Times New Roman" w:eastAsia="??" w:hint="eastAsia"/>
          <w:sz w:val="22"/>
          <w:szCs w:val="22"/>
        </w:rPr>
        <w:t xml:space="preserve"> Koreans knew </w:t>
      </w:r>
      <w:r w:rsidRPr="00D30DCB">
        <w:rPr>
          <w:rFonts w:ascii="Times New Roman" w:eastAsia="??"/>
          <w:sz w:val="22"/>
          <w:szCs w:val="22"/>
        </w:rPr>
        <w:t>about the</w:t>
      </w:r>
      <w:r w:rsidRPr="00D30DCB">
        <w:rPr>
          <w:rFonts w:ascii="Times New Roman" w:eastAsia="??" w:hint="eastAsia"/>
          <w:sz w:val="22"/>
          <w:szCs w:val="22"/>
        </w:rPr>
        <w:t xml:space="preserve"> basic theory of electricity and its application to the telegraph and weaponry, while natural electric phenomena helped them to understand electricity better. Joseon opened her ports to Japan in 1876, and Gojong began to see electricity as a symbol of national </w:t>
      </w:r>
      <w:r w:rsidRPr="00D30DCB">
        <w:rPr>
          <w:rFonts w:ascii="Times New Roman" w:eastAsia="??"/>
          <w:sz w:val="22"/>
          <w:szCs w:val="22"/>
        </w:rPr>
        <w:t>“</w:t>
      </w:r>
      <w:r w:rsidRPr="00D30DCB">
        <w:rPr>
          <w:rFonts w:ascii="Times New Roman" w:eastAsia="??" w:hint="eastAsia"/>
          <w:sz w:val="22"/>
          <w:szCs w:val="22"/>
        </w:rPr>
        <w:t>enlightenment</w:t>
      </w:r>
      <w:r w:rsidRPr="00D30DCB">
        <w:rPr>
          <w:rFonts w:ascii="Times New Roman" w:eastAsia="??"/>
          <w:sz w:val="22"/>
          <w:szCs w:val="22"/>
        </w:rPr>
        <w:t>”</w:t>
      </w:r>
      <w:r w:rsidRPr="00D30DCB">
        <w:rPr>
          <w:rFonts w:ascii="Times New Roman" w:eastAsia="??" w:hint="eastAsia"/>
          <w:sz w:val="22"/>
          <w:szCs w:val="22"/>
        </w:rPr>
        <w:t xml:space="preserve"> and </w:t>
      </w:r>
      <w:r w:rsidRPr="00D30DCB">
        <w:rPr>
          <w:rFonts w:ascii="Times New Roman" w:eastAsia="??"/>
          <w:sz w:val="22"/>
          <w:szCs w:val="22"/>
        </w:rPr>
        <w:t>“</w:t>
      </w:r>
      <w:r w:rsidRPr="00D30DCB">
        <w:rPr>
          <w:rFonts w:ascii="Times New Roman" w:eastAsia="??" w:hint="eastAsia"/>
          <w:sz w:val="22"/>
          <w:szCs w:val="22"/>
        </w:rPr>
        <w:t>self-strengthening.</w:t>
      </w:r>
      <w:r w:rsidRPr="00D30DCB">
        <w:rPr>
          <w:rFonts w:ascii="Times New Roman" w:eastAsia="??"/>
          <w:sz w:val="22"/>
          <w:szCs w:val="22"/>
        </w:rPr>
        <w:t>”</w:t>
      </w:r>
      <w:r w:rsidRPr="00D30DCB">
        <w:rPr>
          <w:rFonts w:ascii="Times New Roman" w:eastAsia="??"/>
          <w:sz w:val="22"/>
          <w:szCs w:val="22"/>
          <w:vertAlign w:val="superscript"/>
        </w:rPr>
        <w:footnoteReference w:id="13"/>
      </w:r>
    </w:p>
    <w:p w:rsidR="00EA2F59" w:rsidRPr="00D30DCB" w:rsidRDefault="00EA2F59" w:rsidP="00EA2F59">
      <w:pPr>
        <w:wordWrap/>
        <w:autoSpaceDE/>
        <w:autoSpaceDN/>
        <w:snapToGrid w:val="0"/>
        <w:ind w:firstLine="426"/>
        <w:rPr>
          <w:rFonts w:ascii="Times New Roman" w:eastAsia="??"/>
          <w:sz w:val="22"/>
          <w:szCs w:val="22"/>
        </w:rPr>
      </w:pPr>
    </w:p>
    <w:p w:rsidR="00EA2F59" w:rsidRPr="00D30DCB" w:rsidRDefault="00EA2F59" w:rsidP="00EA2F59">
      <w:pPr>
        <w:keepNext/>
        <w:widowControl/>
        <w:numPr>
          <w:ilvl w:val="1"/>
          <w:numId w:val="1"/>
        </w:numPr>
        <w:tabs>
          <w:tab w:val="num" w:pos="284"/>
        </w:tabs>
        <w:wordWrap/>
        <w:autoSpaceDE/>
        <w:autoSpaceDN/>
        <w:ind w:left="426"/>
        <w:outlineLvl w:val="1"/>
        <w:rPr>
          <w:rFonts w:ascii="Times New Roman"/>
          <w:i/>
          <w:iCs/>
          <w:kern w:val="0"/>
          <w:sz w:val="22"/>
          <w:szCs w:val="22"/>
          <w:lang w:eastAsia="en-US"/>
        </w:rPr>
      </w:pPr>
      <w:r w:rsidRPr="00D30DCB">
        <w:rPr>
          <w:rFonts w:ascii="Times New Roman" w:hint="eastAsia"/>
          <w:i/>
          <w:iCs/>
          <w:kern w:val="0"/>
          <w:sz w:val="22"/>
          <w:szCs w:val="22"/>
          <w:lang w:eastAsia="en-US"/>
        </w:rPr>
        <w:t>Observation</w:t>
      </w:r>
      <w:r w:rsidRPr="00D30DCB">
        <w:rPr>
          <w:rFonts w:ascii="Times New Roman" w:hint="eastAsia"/>
          <w:i/>
          <w:iCs/>
          <w:kern w:val="0"/>
          <w:sz w:val="22"/>
          <w:szCs w:val="22"/>
        </w:rPr>
        <w:t>s</w:t>
      </w:r>
      <w:r w:rsidRPr="00D30DCB">
        <w:rPr>
          <w:rFonts w:ascii="Times New Roman" w:hint="eastAsia"/>
          <w:i/>
          <w:iCs/>
          <w:kern w:val="0"/>
          <w:sz w:val="22"/>
          <w:szCs w:val="22"/>
          <w:lang w:eastAsia="en-US"/>
        </w:rPr>
        <w:t xml:space="preserve"> </w:t>
      </w:r>
      <w:r w:rsidRPr="00D30DCB">
        <w:rPr>
          <w:rFonts w:ascii="Times New Roman" w:hint="eastAsia"/>
          <w:i/>
          <w:iCs/>
          <w:kern w:val="0"/>
          <w:sz w:val="22"/>
          <w:szCs w:val="22"/>
        </w:rPr>
        <w:t>of</w:t>
      </w:r>
      <w:r w:rsidRPr="00D30DCB">
        <w:rPr>
          <w:rFonts w:ascii="Times New Roman" w:hint="eastAsia"/>
          <w:i/>
          <w:iCs/>
          <w:kern w:val="0"/>
          <w:sz w:val="22"/>
          <w:szCs w:val="22"/>
          <w:lang w:eastAsia="en-US"/>
        </w:rPr>
        <w:t xml:space="preserve"> Electricity</w:t>
      </w:r>
    </w:p>
    <w:p w:rsidR="00EA2F59" w:rsidRPr="00D30DCB" w:rsidRDefault="00EA2F59" w:rsidP="00EA2F59">
      <w:pPr>
        <w:wordWrap/>
        <w:autoSpaceDE/>
        <w:autoSpaceDN/>
        <w:snapToGrid w:val="0"/>
        <w:rPr>
          <w:rFonts w:ascii="Times New Roman" w:eastAsia="??"/>
          <w:sz w:val="22"/>
          <w:szCs w:val="22"/>
        </w:rPr>
      </w:pPr>
      <w:smartTag w:uri="urn:schemas-microsoft-com:office:smarttags" w:element="country-region">
        <w:r w:rsidRPr="00D30DCB">
          <w:rPr>
            <w:rFonts w:ascii="Times New Roman" w:eastAsia="??" w:hint="eastAsia"/>
            <w:sz w:val="22"/>
            <w:szCs w:val="22"/>
          </w:rPr>
          <w:t>Korea</w:t>
        </w:r>
      </w:smartTag>
      <w:r w:rsidRPr="00D30DCB">
        <w:rPr>
          <w:rFonts w:ascii="Times New Roman" w:eastAsia="??" w:hint="eastAsia"/>
          <w:sz w:val="22"/>
          <w:szCs w:val="22"/>
        </w:rPr>
        <w:t xml:space="preserve"> came in contact with electricity through </w:t>
      </w:r>
      <w:smartTag w:uri="urn:schemas-microsoft-com:office:smarttags" w:element="country-region">
        <w:r w:rsidRPr="00D30DCB">
          <w:rPr>
            <w:rFonts w:ascii="Times New Roman" w:eastAsia="??" w:hint="eastAsia"/>
            <w:sz w:val="22"/>
            <w:szCs w:val="22"/>
          </w:rPr>
          <w:t>Japan</w:t>
        </w:r>
      </w:smartTag>
      <w:r w:rsidRPr="00D30DCB">
        <w:rPr>
          <w:rFonts w:ascii="Times New Roman" w:eastAsia="??" w:hint="eastAsia"/>
          <w:sz w:val="22"/>
          <w:szCs w:val="22"/>
        </w:rPr>
        <w:t xml:space="preserve"> and </w:t>
      </w:r>
      <w:smartTag w:uri="urn:schemas-microsoft-com:office:smarttags" w:element="country-region">
        <w:smartTag w:uri="urn:schemas-microsoft-com:office:smarttags" w:element="place">
          <w:r w:rsidRPr="00D30DCB">
            <w:rPr>
              <w:rFonts w:ascii="Times New Roman" w:eastAsia="??" w:hint="eastAsia"/>
              <w:sz w:val="22"/>
              <w:szCs w:val="22"/>
            </w:rPr>
            <w:t>China</w:t>
          </w:r>
        </w:smartTag>
      </w:smartTag>
      <w:r w:rsidRPr="00D30DCB">
        <w:rPr>
          <w:rFonts w:ascii="Times New Roman" w:eastAsia="??" w:hint="eastAsia"/>
          <w:sz w:val="22"/>
          <w:szCs w:val="22"/>
        </w:rPr>
        <w:t xml:space="preserve">. The Joseon government sent special envoys to </w:t>
      </w:r>
      <w:smartTag w:uri="urn:schemas-microsoft-com:office:smarttags" w:element="country-region">
        <w:smartTag w:uri="urn:schemas-microsoft-com:office:smarttags" w:element="place">
          <w:r w:rsidRPr="00D30DCB">
            <w:rPr>
              <w:rFonts w:ascii="Times New Roman" w:eastAsia="??" w:hint="eastAsia"/>
              <w:sz w:val="22"/>
              <w:szCs w:val="22"/>
            </w:rPr>
            <w:t>Japan</w:t>
          </w:r>
        </w:smartTag>
      </w:smartTag>
      <w:r w:rsidRPr="00D30DCB">
        <w:rPr>
          <w:rFonts w:ascii="Times New Roman" w:eastAsia="??" w:hint="eastAsia"/>
          <w:sz w:val="22"/>
          <w:szCs w:val="22"/>
        </w:rPr>
        <w:t xml:space="preserve"> during the 1870s and 1880s to inspect modernized schools, institutions, and industrial facilities. The members of several delegations witnessed the electric arc-lighting in the street of </w:t>
      </w:r>
      <w:smartTag w:uri="urn:schemas-microsoft-com:office:smarttags" w:element="City">
        <w:r w:rsidRPr="00D30DCB">
          <w:rPr>
            <w:rFonts w:ascii="Times New Roman" w:eastAsia="??" w:hint="eastAsia"/>
            <w:sz w:val="22"/>
            <w:szCs w:val="22"/>
          </w:rPr>
          <w:t>Yokosuka</w:t>
        </w:r>
      </w:smartTag>
      <w:r w:rsidRPr="00D30DCB">
        <w:rPr>
          <w:rFonts w:ascii="Times New Roman" w:eastAsia="??" w:hint="eastAsia"/>
          <w:sz w:val="22"/>
          <w:szCs w:val="22"/>
        </w:rPr>
        <w:t xml:space="preserve"> and </w:t>
      </w:r>
      <w:smartTag w:uri="urn:schemas-microsoft-com:office:smarttags" w:element="City">
        <w:smartTag w:uri="urn:schemas-microsoft-com:office:smarttags" w:element="place">
          <w:r w:rsidRPr="00D30DCB">
            <w:rPr>
              <w:rFonts w:ascii="Times New Roman" w:eastAsia="??" w:hint="eastAsia"/>
              <w:sz w:val="22"/>
              <w:szCs w:val="22"/>
            </w:rPr>
            <w:t>Tokyo</w:t>
          </w:r>
        </w:smartTag>
      </w:smartTag>
      <w:r w:rsidRPr="00D30DCB">
        <w:rPr>
          <w:rFonts w:ascii="Times New Roman" w:eastAsia="??" w:hint="eastAsia"/>
          <w:sz w:val="22"/>
          <w:szCs w:val="22"/>
        </w:rPr>
        <w:t xml:space="preserve">. Technology trainees sent to </w:t>
      </w:r>
      <w:smartTag w:uri="urn:schemas-microsoft-com:office:smarttags" w:element="country-region">
        <w:r w:rsidRPr="00D30DCB">
          <w:rPr>
            <w:rFonts w:ascii="Times New Roman" w:eastAsia="??" w:hint="eastAsia"/>
            <w:sz w:val="22"/>
            <w:szCs w:val="22"/>
          </w:rPr>
          <w:t>China</w:t>
        </w:r>
      </w:smartTag>
      <w:r w:rsidRPr="00D30DCB">
        <w:rPr>
          <w:rFonts w:ascii="Times New Roman" w:eastAsia="??" w:hint="eastAsia"/>
          <w:sz w:val="22"/>
          <w:szCs w:val="22"/>
        </w:rPr>
        <w:t xml:space="preserve"> learn</w:t>
      </w:r>
      <w:r w:rsidRPr="00D30DCB">
        <w:rPr>
          <w:rFonts w:ascii="Times New Roman" w:eastAsia="??"/>
          <w:sz w:val="22"/>
          <w:szCs w:val="22"/>
        </w:rPr>
        <w:t>ed</w:t>
      </w:r>
      <w:r w:rsidRPr="00D30DCB">
        <w:rPr>
          <w:rFonts w:ascii="Times New Roman" w:eastAsia="??" w:hint="eastAsia"/>
          <w:sz w:val="22"/>
          <w:szCs w:val="22"/>
        </w:rPr>
        <w:t xml:space="preserve"> about electricity and the telegraph at </w:t>
      </w:r>
      <w:r w:rsidRPr="00D30DCB">
        <w:rPr>
          <w:rFonts w:ascii="Times New Roman" w:eastAsia="??"/>
          <w:sz w:val="22"/>
          <w:szCs w:val="22"/>
        </w:rPr>
        <w:t xml:space="preserve">the </w:t>
      </w:r>
      <w:r w:rsidRPr="00D30DCB">
        <w:rPr>
          <w:rFonts w:ascii="Times New Roman" w:eastAsia="??" w:hint="eastAsia"/>
          <w:sz w:val="22"/>
          <w:szCs w:val="22"/>
        </w:rPr>
        <w:t xml:space="preserve">Electricity Test Station in </w:t>
      </w:r>
      <w:smartTag w:uri="urn:schemas-microsoft-com:office:smarttags" w:element="City">
        <w:smartTag w:uri="urn:schemas-microsoft-com:office:smarttags" w:element="place">
          <w:r w:rsidRPr="00D30DCB">
            <w:rPr>
              <w:rFonts w:ascii="Times New Roman" w:eastAsia="??" w:hint="eastAsia"/>
              <w:sz w:val="22"/>
              <w:szCs w:val="22"/>
            </w:rPr>
            <w:t>Tianjin</w:t>
          </w:r>
        </w:smartTag>
      </w:smartTag>
      <w:r w:rsidRPr="00D30DCB">
        <w:rPr>
          <w:rFonts w:ascii="Times New Roman" w:eastAsia="??" w:hint="eastAsia"/>
          <w:sz w:val="22"/>
          <w:szCs w:val="22"/>
        </w:rPr>
        <w:t>.</w:t>
      </w:r>
      <w:r w:rsidRPr="00D30DCB">
        <w:rPr>
          <w:rFonts w:ascii="Times New Roman" w:eastAsia="??"/>
          <w:sz w:val="22"/>
          <w:szCs w:val="22"/>
          <w:vertAlign w:val="superscript"/>
        </w:rPr>
        <w:footnoteReference w:id="14"/>
      </w:r>
    </w:p>
    <w:p w:rsidR="00EA2F59" w:rsidRPr="00D30DCB" w:rsidRDefault="00EA2F59" w:rsidP="00EA2F59">
      <w:pPr>
        <w:wordWrap/>
        <w:autoSpaceDE/>
        <w:autoSpaceDN/>
        <w:snapToGrid w:val="0"/>
        <w:rPr>
          <w:rFonts w:ascii="Times New Roman" w:eastAsia="??"/>
          <w:sz w:val="22"/>
          <w:szCs w:val="22"/>
        </w:rPr>
      </w:pPr>
    </w:p>
    <w:p w:rsidR="00EA2F59" w:rsidRPr="00D30DCB" w:rsidRDefault="00EA2F59" w:rsidP="00EA2F59">
      <w:pPr>
        <w:keepNext/>
        <w:widowControl/>
        <w:numPr>
          <w:ilvl w:val="1"/>
          <w:numId w:val="1"/>
        </w:numPr>
        <w:tabs>
          <w:tab w:val="num" w:pos="284"/>
        </w:tabs>
        <w:wordWrap/>
        <w:autoSpaceDE/>
        <w:autoSpaceDN/>
        <w:ind w:left="426"/>
        <w:outlineLvl w:val="1"/>
        <w:rPr>
          <w:rFonts w:ascii="Times New Roman"/>
          <w:i/>
          <w:iCs/>
          <w:kern w:val="0"/>
          <w:sz w:val="22"/>
          <w:szCs w:val="22"/>
          <w:lang w:eastAsia="en-US"/>
        </w:rPr>
      </w:pPr>
      <w:r w:rsidRPr="00D30DCB">
        <w:rPr>
          <w:rFonts w:ascii="Times New Roman" w:eastAsia="바탕체" w:hint="eastAsia"/>
          <w:i/>
          <w:iCs/>
          <w:kern w:val="0"/>
          <w:sz w:val="24"/>
          <w:szCs w:val="20"/>
          <w:lang w:eastAsia="en-US"/>
        </w:rPr>
        <w:t>Interaction</w:t>
      </w:r>
      <w:r w:rsidRPr="00D30DCB">
        <w:rPr>
          <w:rFonts w:ascii="Times New Roman" w:eastAsia="바탕체" w:hint="eastAsia"/>
          <w:i/>
          <w:iCs/>
          <w:kern w:val="0"/>
          <w:sz w:val="24"/>
          <w:szCs w:val="20"/>
        </w:rPr>
        <w:t>s</w:t>
      </w:r>
      <w:r w:rsidRPr="00D30DCB">
        <w:rPr>
          <w:rFonts w:ascii="Times New Roman" w:eastAsia="바탕체" w:hint="eastAsia"/>
          <w:i/>
          <w:iCs/>
          <w:kern w:val="0"/>
          <w:sz w:val="24"/>
          <w:szCs w:val="20"/>
          <w:lang w:eastAsia="en-US"/>
        </w:rPr>
        <w:t xml:space="preserve"> </w:t>
      </w:r>
      <w:r w:rsidRPr="00D30DCB">
        <w:rPr>
          <w:rFonts w:ascii="Times New Roman" w:eastAsia="바탕체" w:hint="eastAsia"/>
          <w:i/>
          <w:iCs/>
          <w:kern w:val="0"/>
          <w:sz w:val="24"/>
          <w:szCs w:val="20"/>
        </w:rPr>
        <w:t xml:space="preserve">between </w:t>
      </w:r>
      <w:smartTag w:uri="urn:schemas-microsoft-com:office:smarttags" w:element="country-region">
        <w:r w:rsidRPr="00D30DCB">
          <w:rPr>
            <w:rFonts w:ascii="Times New Roman" w:eastAsia="바탕체" w:hint="eastAsia"/>
            <w:i/>
            <w:iCs/>
            <w:kern w:val="0"/>
            <w:sz w:val="24"/>
            <w:szCs w:val="20"/>
            <w:lang w:eastAsia="en-US"/>
          </w:rPr>
          <w:t>Korea</w:t>
        </w:r>
      </w:smartTag>
      <w:r w:rsidRPr="00D30DCB">
        <w:rPr>
          <w:rFonts w:ascii="Times New Roman" w:eastAsia="바탕체" w:hint="eastAsia"/>
          <w:i/>
          <w:iCs/>
          <w:kern w:val="0"/>
          <w:sz w:val="24"/>
          <w:szCs w:val="20"/>
          <w:lang w:eastAsia="en-US"/>
        </w:rPr>
        <w:t xml:space="preserve"> and the </w:t>
      </w:r>
      <w:smartTag w:uri="urn:schemas-microsoft-com:office:smarttags" w:element="country-region">
        <w:smartTag w:uri="urn:schemas-microsoft-com:office:smarttags" w:element="place">
          <w:r w:rsidRPr="00D30DCB">
            <w:rPr>
              <w:rFonts w:ascii="Times New Roman" w:eastAsia="바탕체" w:hint="eastAsia"/>
              <w:i/>
              <w:iCs/>
              <w:kern w:val="0"/>
              <w:sz w:val="24"/>
              <w:szCs w:val="20"/>
              <w:lang w:eastAsia="en-US"/>
            </w:rPr>
            <w:t>USA</w:t>
          </w:r>
        </w:smartTag>
      </w:smartTag>
    </w:p>
    <w:p w:rsidR="00EA2F59" w:rsidRPr="00D30DCB" w:rsidRDefault="00EA2F59" w:rsidP="00EA2F59">
      <w:pPr>
        <w:keepNext/>
        <w:widowControl/>
        <w:wordWrap/>
        <w:ind w:left="26" w:firstLine="400"/>
        <w:outlineLvl w:val="1"/>
        <w:rPr>
          <w:rFonts w:ascii="Times New Roman"/>
          <w:i/>
          <w:iCs/>
          <w:kern w:val="0"/>
          <w:sz w:val="22"/>
          <w:szCs w:val="22"/>
          <w:lang w:eastAsia="en-US"/>
        </w:rPr>
      </w:pPr>
      <w:r w:rsidRPr="00D30DCB">
        <w:rPr>
          <w:rFonts w:ascii="Times New Roman" w:eastAsia="??" w:hint="eastAsia"/>
          <w:i/>
          <w:iCs/>
          <w:sz w:val="24"/>
          <w:szCs w:val="20"/>
        </w:rPr>
        <w:t xml:space="preserve">The Korean Special </w:t>
      </w:r>
      <w:smartTag w:uri="urn:schemas-microsoft-com:office:smarttags" w:element="City">
        <w:r w:rsidRPr="00D30DCB">
          <w:rPr>
            <w:rFonts w:ascii="Times New Roman" w:eastAsia="??" w:hint="eastAsia"/>
            <w:i/>
            <w:iCs/>
            <w:sz w:val="24"/>
            <w:szCs w:val="20"/>
          </w:rPr>
          <w:t>Mission</w:t>
        </w:r>
      </w:smartTag>
      <w:r w:rsidRPr="00D30DCB">
        <w:rPr>
          <w:rFonts w:ascii="Times New Roman" w:eastAsia="??" w:hint="eastAsia"/>
          <w:i/>
          <w:iCs/>
          <w:sz w:val="24"/>
          <w:szCs w:val="20"/>
        </w:rPr>
        <w:t xml:space="preserve"> to </w:t>
      </w:r>
      <w:smartTag w:uri="urn:schemas-microsoft-com:office:smarttags" w:element="place">
        <w:smartTag w:uri="urn:schemas-microsoft-com:office:smarttags" w:element="country-region">
          <w:r w:rsidRPr="00D30DCB">
            <w:rPr>
              <w:rFonts w:ascii="Times New Roman" w:eastAsia="??" w:hint="eastAsia"/>
              <w:i/>
              <w:iCs/>
              <w:sz w:val="24"/>
              <w:szCs w:val="20"/>
            </w:rPr>
            <w:t>America</w:t>
          </w:r>
        </w:smartTag>
      </w:smartTag>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hint="eastAsia"/>
          <w:sz w:val="22"/>
          <w:szCs w:val="22"/>
        </w:rPr>
        <w:t>Gojong realized the tremendous power of electricity</w:t>
      </w:r>
      <w:r w:rsidRPr="00D30DCB">
        <w:rPr>
          <w:rFonts w:ascii="Times New Roman" w:eastAsia="??"/>
          <w:sz w:val="22"/>
          <w:szCs w:val="22"/>
        </w:rPr>
        <w:t xml:space="preserve"> </w:t>
      </w:r>
      <w:r w:rsidRPr="00D30DCB">
        <w:rPr>
          <w:rFonts w:ascii="Times New Roman" w:eastAsia="??" w:hint="eastAsia"/>
          <w:sz w:val="22"/>
          <w:szCs w:val="22"/>
        </w:rPr>
        <w:t xml:space="preserve">through reports from his delegations and recognized that it was the only means to promote national wealth and military power. In conjunction with signing the Treaty of Friendship with </w:t>
      </w:r>
      <w:smartTag w:uri="urn:schemas-microsoft-com:office:smarttags" w:element="country-region">
        <w:r w:rsidRPr="00D30DCB">
          <w:rPr>
            <w:rFonts w:ascii="Times New Roman" w:eastAsia="??" w:hint="eastAsia"/>
            <w:sz w:val="22"/>
            <w:szCs w:val="22"/>
          </w:rPr>
          <w:t>Japan</w:t>
        </w:r>
      </w:smartTag>
      <w:r w:rsidRPr="00D30DCB">
        <w:rPr>
          <w:rFonts w:ascii="Times New Roman" w:eastAsia="??" w:hint="eastAsia"/>
          <w:sz w:val="22"/>
          <w:szCs w:val="22"/>
        </w:rPr>
        <w:t xml:space="preserve"> in 1876, the Joseon government signed the Treaty of Amity and Commerce with the </w:t>
      </w:r>
      <w:smartTag w:uri="urn:schemas-microsoft-com:office:smarttags" w:element="country-region">
        <w:smartTag w:uri="urn:schemas-microsoft-com:office:smarttags" w:element="place">
          <w:r w:rsidRPr="00D30DCB">
            <w:rPr>
              <w:rFonts w:ascii="Times New Roman" w:eastAsia="??" w:hint="eastAsia"/>
              <w:sz w:val="22"/>
              <w:szCs w:val="22"/>
            </w:rPr>
            <w:t>USA</w:t>
          </w:r>
        </w:smartTag>
      </w:smartTag>
      <w:r w:rsidRPr="00D30DCB">
        <w:rPr>
          <w:rFonts w:ascii="Times New Roman" w:eastAsia="??"/>
          <w:sz w:val="22"/>
          <w:szCs w:val="22"/>
        </w:rPr>
        <w:t xml:space="preserve"> </w:t>
      </w:r>
      <w:r w:rsidRPr="00D30DCB">
        <w:rPr>
          <w:rFonts w:ascii="Times New Roman" w:eastAsia="??" w:hint="eastAsia"/>
          <w:sz w:val="22"/>
          <w:szCs w:val="22"/>
        </w:rPr>
        <w:t xml:space="preserve">in 1882. It was a result of an effort to actively join international society. Lucius H. Foote was </w:t>
      </w:r>
      <w:r w:rsidRPr="00D30DCB">
        <w:rPr>
          <w:rFonts w:ascii="Times New Roman" w:eastAsia="??"/>
          <w:sz w:val="22"/>
          <w:szCs w:val="22"/>
        </w:rPr>
        <w:t>appointed</w:t>
      </w:r>
      <w:r w:rsidRPr="00D30DCB">
        <w:rPr>
          <w:rFonts w:ascii="Times New Roman" w:eastAsia="??" w:hint="eastAsia"/>
          <w:sz w:val="22"/>
          <w:szCs w:val="22"/>
        </w:rPr>
        <w:t xml:space="preserve"> the first American Minister to Joseon and opened the American legation at Jeongdong in </w:t>
      </w:r>
      <w:smartTag w:uri="urn:schemas-microsoft-com:office:smarttags" w:element="City">
        <w:smartTag w:uri="urn:schemas-microsoft-com:office:smarttags" w:element="place">
          <w:r w:rsidRPr="00D30DCB">
            <w:rPr>
              <w:rFonts w:ascii="Times New Roman" w:eastAsia="??" w:hint="eastAsia"/>
              <w:sz w:val="22"/>
              <w:szCs w:val="22"/>
            </w:rPr>
            <w:t>Seoul</w:t>
          </w:r>
        </w:smartTag>
      </w:smartTag>
      <w:r w:rsidRPr="00D30DCB">
        <w:rPr>
          <w:rFonts w:ascii="Times New Roman" w:eastAsia="??" w:hint="eastAsia"/>
          <w:sz w:val="22"/>
          <w:szCs w:val="22"/>
        </w:rPr>
        <w:t xml:space="preserve"> in May 1883.</w:t>
      </w:r>
    </w:p>
    <w:p w:rsidR="00EA2F59" w:rsidRPr="00D30DCB" w:rsidRDefault="00EA2F59" w:rsidP="00EA2F59">
      <w:pPr>
        <w:wordWrap/>
        <w:autoSpaceDE/>
        <w:autoSpaceDN/>
        <w:snapToGrid w:val="0"/>
        <w:ind w:firstLine="360"/>
        <w:rPr>
          <w:rFonts w:ascii="Times New Roman" w:eastAsia="??"/>
          <w:sz w:val="22"/>
          <w:szCs w:val="22"/>
        </w:rPr>
      </w:pPr>
      <w:r w:rsidRPr="00D30DCB">
        <w:rPr>
          <w:rFonts w:ascii="Times New Roman" w:eastAsia="??" w:hint="eastAsia"/>
          <w:sz w:val="22"/>
          <w:szCs w:val="22"/>
        </w:rPr>
        <w:t xml:space="preserve">The Korean government </w:t>
      </w:r>
      <w:r w:rsidRPr="00D30DCB">
        <w:rPr>
          <w:rFonts w:ascii="Times New Roman" w:eastAsia="??"/>
          <w:sz w:val="22"/>
          <w:szCs w:val="22"/>
        </w:rPr>
        <w:t>dispatched</w:t>
      </w:r>
      <w:r w:rsidRPr="00D30DCB">
        <w:rPr>
          <w:rFonts w:ascii="Times New Roman" w:eastAsia="??" w:hint="eastAsia"/>
          <w:sz w:val="22"/>
          <w:szCs w:val="22"/>
        </w:rPr>
        <w:t xml:space="preserve"> the</w:t>
      </w:r>
      <w:r w:rsidRPr="00D30DCB">
        <w:rPr>
          <w:rFonts w:ascii="Times New Roman" w:eastAsia="??"/>
          <w:sz w:val="22"/>
          <w:szCs w:val="22"/>
        </w:rPr>
        <w:t xml:space="preserve"> </w:t>
      </w:r>
      <w:r w:rsidRPr="00D30DCB">
        <w:rPr>
          <w:rFonts w:ascii="Times New Roman" w:eastAsia="??"/>
          <w:i/>
          <w:sz w:val="22"/>
          <w:szCs w:val="22"/>
        </w:rPr>
        <w:t>Joseon</w:t>
      </w:r>
      <w:r w:rsidRPr="00D30DCB">
        <w:rPr>
          <w:rFonts w:ascii="Times New Roman" w:eastAsia="??" w:hint="eastAsia"/>
          <w:i/>
          <w:sz w:val="22"/>
          <w:szCs w:val="22"/>
        </w:rPr>
        <w:t xml:space="preserve"> </w:t>
      </w:r>
      <w:r w:rsidRPr="00D30DCB">
        <w:rPr>
          <w:rFonts w:ascii="Times New Roman" w:eastAsia="??"/>
          <w:i/>
          <w:sz w:val="22"/>
          <w:szCs w:val="22"/>
        </w:rPr>
        <w:t>bobingsa</w:t>
      </w:r>
      <w:r w:rsidRPr="00D30DCB">
        <w:rPr>
          <w:rFonts w:ascii="Times New Roman" w:eastAsia="??" w:hint="eastAsia"/>
          <w:sz w:val="22"/>
          <w:szCs w:val="22"/>
        </w:rPr>
        <w:t xml:space="preserve">, or Joseon Special Mission to </w:t>
      </w:r>
      <w:smartTag w:uri="urn:schemas-microsoft-com:office:smarttags" w:element="country-region">
        <w:r w:rsidRPr="00D30DCB">
          <w:rPr>
            <w:rFonts w:ascii="Times New Roman" w:eastAsia="??" w:hint="eastAsia"/>
            <w:sz w:val="22"/>
            <w:szCs w:val="22"/>
          </w:rPr>
          <w:t>America</w:t>
        </w:r>
      </w:smartTag>
      <w:r w:rsidRPr="00D30DCB">
        <w:rPr>
          <w:rFonts w:ascii="Times New Roman" w:eastAsia="??" w:hint="eastAsia"/>
          <w:sz w:val="22"/>
          <w:szCs w:val="22"/>
        </w:rPr>
        <w:t xml:space="preserve">, in accordance with the terms of the treaty with the </w:t>
      </w:r>
      <w:smartTag w:uri="urn:schemas-microsoft-com:office:smarttags" w:element="country-region">
        <w:smartTag w:uri="urn:schemas-microsoft-com:office:smarttags" w:element="place">
          <w:r w:rsidRPr="00D30DCB">
            <w:rPr>
              <w:rFonts w:ascii="Times New Roman" w:eastAsia="??" w:hint="eastAsia"/>
              <w:sz w:val="22"/>
              <w:szCs w:val="22"/>
            </w:rPr>
            <w:t>US</w:t>
          </w:r>
        </w:smartTag>
      </w:smartTag>
      <w:r w:rsidRPr="00D30DCB">
        <w:rPr>
          <w:rFonts w:ascii="Times New Roman" w:eastAsia="??" w:hint="eastAsia"/>
          <w:sz w:val="22"/>
          <w:szCs w:val="22"/>
        </w:rPr>
        <w:t>. The delegation consisted of eight men and was lead by Chief Minister Yong-Ik Min.</w:t>
      </w:r>
      <w:r w:rsidRPr="00D30DCB">
        <w:rPr>
          <w:rFonts w:ascii="Times New Roman" w:eastAsia="??"/>
          <w:sz w:val="22"/>
          <w:szCs w:val="22"/>
          <w:vertAlign w:val="superscript"/>
        </w:rPr>
        <w:footnoteReference w:id="15"/>
      </w:r>
      <w:r w:rsidRPr="00D30DCB">
        <w:rPr>
          <w:rFonts w:ascii="Times New Roman" w:eastAsia="??" w:hint="eastAsia"/>
          <w:sz w:val="22"/>
          <w:szCs w:val="22"/>
        </w:rPr>
        <w:t xml:space="preserve"> The general aim of the mission was not only to cement the </w:t>
      </w:r>
      <w:r w:rsidRPr="00D30DCB">
        <w:rPr>
          <w:rFonts w:ascii="Times New Roman" w:eastAsia="??" w:hint="eastAsia"/>
          <w:sz w:val="22"/>
          <w:szCs w:val="22"/>
        </w:rPr>
        <w:lastRenderedPageBreak/>
        <w:t xml:space="preserve">friendship between </w:t>
      </w:r>
      <w:r w:rsidRPr="00D30DCB">
        <w:rPr>
          <w:rFonts w:ascii="Times New Roman" w:eastAsia="??"/>
          <w:sz w:val="22"/>
          <w:szCs w:val="22"/>
        </w:rPr>
        <w:t xml:space="preserve">the </w:t>
      </w:r>
      <w:r w:rsidRPr="00D30DCB">
        <w:rPr>
          <w:rFonts w:ascii="Times New Roman" w:eastAsia="??" w:hint="eastAsia"/>
          <w:sz w:val="22"/>
          <w:szCs w:val="22"/>
        </w:rPr>
        <w:t>two countries but also to obtain American advisers, teachers, and loans.</w:t>
      </w:r>
    </w:p>
    <w:p w:rsidR="00EA2F59" w:rsidRPr="00D30DCB" w:rsidRDefault="00EA2F59" w:rsidP="00EA2F59">
      <w:pPr>
        <w:wordWrap/>
        <w:autoSpaceDE/>
        <w:autoSpaceDN/>
        <w:snapToGrid w:val="0"/>
        <w:rPr>
          <w:rFonts w:ascii="Times New Roman" w:eastAsia="??"/>
          <w:i/>
          <w:sz w:val="22"/>
          <w:szCs w:val="22"/>
        </w:rPr>
      </w:pPr>
    </w:p>
    <w:p w:rsidR="00EA2F59" w:rsidRPr="00D30DCB" w:rsidRDefault="00EA2F59" w:rsidP="00EA2F59">
      <w:pPr>
        <w:wordWrap/>
        <w:autoSpaceDE/>
        <w:autoSpaceDN/>
        <w:snapToGrid w:val="0"/>
        <w:ind w:firstLine="360"/>
        <w:rPr>
          <w:rFonts w:ascii="Times New Roman" w:eastAsia="??"/>
          <w:i/>
          <w:sz w:val="22"/>
          <w:szCs w:val="22"/>
        </w:rPr>
      </w:pPr>
      <w:r w:rsidRPr="00D30DCB">
        <w:rPr>
          <w:rFonts w:ascii="Times New Roman" w:eastAsia="??" w:hint="eastAsia"/>
          <w:i/>
          <w:sz w:val="22"/>
          <w:szCs w:val="22"/>
        </w:rPr>
        <w:t>Devil</w:t>
      </w:r>
      <w:r w:rsidRPr="00D30DCB">
        <w:rPr>
          <w:rFonts w:ascii="Times New Roman" w:eastAsia="??"/>
          <w:i/>
          <w:sz w:val="22"/>
          <w:szCs w:val="22"/>
        </w:rPr>
        <w:t>’</w:t>
      </w:r>
      <w:r w:rsidRPr="00D30DCB">
        <w:rPr>
          <w:rFonts w:ascii="Times New Roman" w:eastAsia="??" w:hint="eastAsia"/>
          <w:i/>
          <w:sz w:val="22"/>
          <w:szCs w:val="22"/>
        </w:rPr>
        <w:t>s Light</w:t>
      </w:r>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hint="eastAsia"/>
          <w:sz w:val="22"/>
          <w:szCs w:val="22"/>
        </w:rPr>
        <w:t xml:space="preserve">The mission arrived in </w:t>
      </w:r>
      <w:smartTag w:uri="urn:schemas-microsoft-com:office:smarttags" w:element="State">
        <w:r w:rsidRPr="00D30DCB">
          <w:rPr>
            <w:rFonts w:ascii="Times New Roman" w:eastAsia="??" w:hint="eastAsia"/>
            <w:sz w:val="22"/>
            <w:szCs w:val="22"/>
          </w:rPr>
          <w:t>New York</w:t>
        </w:r>
      </w:smartTag>
      <w:r w:rsidRPr="00D30DCB">
        <w:rPr>
          <w:rFonts w:ascii="Times New Roman" w:eastAsia="??" w:hint="eastAsia"/>
          <w:sz w:val="22"/>
          <w:szCs w:val="22"/>
        </w:rPr>
        <w:t xml:space="preserve"> on September 18, 1883 via </w:t>
      </w:r>
      <w:smartTag w:uri="urn:schemas-microsoft-com:office:smarttags" w:element="City">
        <w:r w:rsidRPr="00D30DCB">
          <w:rPr>
            <w:rFonts w:ascii="Times New Roman" w:eastAsia="??" w:hint="eastAsia"/>
            <w:sz w:val="22"/>
            <w:szCs w:val="22"/>
          </w:rPr>
          <w:t>San Francisco</w:t>
        </w:r>
      </w:smartTag>
      <w:r w:rsidRPr="00D30DCB">
        <w:rPr>
          <w:rFonts w:ascii="Times New Roman" w:eastAsia="??" w:hint="eastAsia"/>
          <w:sz w:val="22"/>
          <w:szCs w:val="22"/>
        </w:rPr>
        <w:t xml:space="preserve"> and </w:t>
      </w:r>
      <w:smartTag w:uri="urn:schemas-microsoft-com:office:smarttags" w:element="City">
        <w:r w:rsidRPr="00D30DCB">
          <w:rPr>
            <w:rFonts w:ascii="Times New Roman" w:eastAsia="??" w:hint="eastAsia"/>
            <w:sz w:val="22"/>
            <w:szCs w:val="22"/>
          </w:rPr>
          <w:t>Chicago</w:t>
        </w:r>
      </w:smartTag>
      <w:r w:rsidRPr="00D30DCB">
        <w:rPr>
          <w:rFonts w:ascii="Times New Roman" w:eastAsia="??" w:hint="eastAsia"/>
          <w:sz w:val="22"/>
          <w:szCs w:val="22"/>
        </w:rPr>
        <w:t xml:space="preserve">, and they met President Chester A. Arthur (1881-85) in </w:t>
      </w:r>
      <w:smartTag w:uri="urn:schemas-microsoft-com:office:smarttags" w:element="place">
        <w:smartTag w:uri="urn:schemas-microsoft-com:office:smarttags" w:element="State">
          <w:r w:rsidRPr="00D30DCB">
            <w:rPr>
              <w:rFonts w:ascii="Times New Roman" w:eastAsia="??" w:hint="eastAsia"/>
              <w:sz w:val="22"/>
              <w:szCs w:val="22"/>
            </w:rPr>
            <w:t>New York</w:t>
          </w:r>
        </w:smartTag>
      </w:smartTag>
      <w:r w:rsidRPr="00D30DCB">
        <w:rPr>
          <w:rFonts w:ascii="Times New Roman" w:eastAsia="??" w:hint="eastAsia"/>
          <w:sz w:val="22"/>
          <w:szCs w:val="22"/>
        </w:rPr>
        <w:t xml:space="preserve"> to submit King Gojong</w:t>
      </w:r>
      <w:r w:rsidRPr="00D30DCB">
        <w:rPr>
          <w:rFonts w:ascii="Times New Roman" w:eastAsia="??"/>
          <w:sz w:val="22"/>
          <w:szCs w:val="22"/>
        </w:rPr>
        <w:t>’</w:t>
      </w:r>
      <w:r w:rsidRPr="00D30DCB">
        <w:rPr>
          <w:rFonts w:ascii="Times New Roman" w:eastAsia="??" w:hint="eastAsia"/>
          <w:sz w:val="22"/>
          <w:szCs w:val="22"/>
        </w:rPr>
        <w:t xml:space="preserve">s letter and diplomatic credentials. They embarked on an inspection tour of modern facilities in </w:t>
      </w:r>
      <w:smartTag w:uri="urn:schemas-microsoft-com:office:smarttags" w:element="City">
        <w:r w:rsidRPr="00D30DCB">
          <w:rPr>
            <w:rFonts w:ascii="Times New Roman" w:eastAsia="??" w:hint="eastAsia"/>
            <w:sz w:val="22"/>
            <w:szCs w:val="22"/>
          </w:rPr>
          <w:t>Boston</w:t>
        </w:r>
      </w:smartTag>
      <w:r w:rsidRPr="00D30DCB">
        <w:rPr>
          <w:rFonts w:ascii="Times New Roman" w:eastAsia="??" w:hint="eastAsia"/>
          <w:sz w:val="22"/>
          <w:szCs w:val="22"/>
        </w:rPr>
        <w:t xml:space="preserve"> and </w:t>
      </w:r>
      <w:smartTag w:uri="urn:schemas-microsoft-com:office:smarttags" w:element="place">
        <w:smartTag w:uri="urn:schemas-microsoft-com:office:smarttags" w:element="City">
          <w:r w:rsidRPr="00D30DCB">
            <w:rPr>
              <w:rFonts w:ascii="Times New Roman" w:eastAsia="??" w:hint="eastAsia"/>
              <w:sz w:val="22"/>
              <w:szCs w:val="22"/>
            </w:rPr>
            <w:t>Lowell</w:t>
          </w:r>
        </w:smartTag>
        <w:r w:rsidRPr="00D30DCB">
          <w:rPr>
            <w:rFonts w:ascii="Times New Roman" w:eastAsia="??" w:hint="eastAsia"/>
            <w:sz w:val="22"/>
            <w:szCs w:val="22"/>
          </w:rPr>
          <w:t xml:space="preserve">, </w:t>
        </w:r>
        <w:smartTag w:uri="urn:schemas-microsoft-com:office:smarttags" w:element="State">
          <w:r w:rsidRPr="00D30DCB">
            <w:rPr>
              <w:rFonts w:ascii="Times New Roman" w:eastAsia="??"/>
              <w:sz w:val="22"/>
              <w:szCs w:val="22"/>
            </w:rPr>
            <w:t>Massachusetts</w:t>
          </w:r>
        </w:smartTag>
      </w:smartTag>
      <w:r w:rsidRPr="00D30DCB">
        <w:rPr>
          <w:rFonts w:ascii="Times New Roman" w:eastAsia="??" w:hint="eastAsia"/>
          <w:sz w:val="22"/>
          <w:szCs w:val="22"/>
        </w:rPr>
        <w:t xml:space="preserve">. This was the beginning of science and technology exchanges between </w:t>
      </w:r>
      <w:smartTag w:uri="urn:schemas-microsoft-com:office:smarttags" w:element="country-region">
        <w:r w:rsidRPr="00D30DCB">
          <w:rPr>
            <w:rFonts w:ascii="Times New Roman" w:eastAsia="??" w:hint="eastAsia"/>
            <w:sz w:val="22"/>
            <w:szCs w:val="22"/>
          </w:rPr>
          <w:t>Korea</w:t>
        </w:r>
      </w:smartTag>
      <w:r w:rsidRPr="00D30DCB">
        <w:rPr>
          <w:rFonts w:ascii="Times New Roman" w:eastAsia="??" w:hint="eastAsia"/>
          <w:sz w:val="22"/>
          <w:szCs w:val="22"/>
        </w:rPr>
        <w:t xml:space="preserve"> and </w:t>
      </w:r>
      <w:smartTag w:uri="urn:schemas-microsoft-com:office:smarttags" w:element="place">
        <w:smartTag w:uri="urn:schemas-microsoft-com:office:smarttags" w:element="country-region">
          <w:r w:rsidRPr="00D30DCB">
            <w:rPr>
              <w:rFonts w:ascii="Times New Roman" w:eastAsia="??" w:hint="eastAsia"/>
              <w:sz w:val="22"/>
              <w:szCs w:val="22"/>
            </w:rPr>
            <w:t>America</w:t>
          </w:r>
        </w:smartTag>
      </w:smartTag>
      <w:r w:rsidRPr="00D30DCB">
        <w:rPr>
          <w:rFonts w:ascii="Times New Roman" w:eastAsia="??" w:hint="eastAsia"/>
          <w:sz w:val="22"/>
          <w:szCs w:val="22"/>
        </w:rPr>
        <w:t>.</w:t>
      </w:r>
      <w:r w:rsidRPr="00D30DCB">
        <w:rPr>
          <w:rFonts w:ascii="Times New Roman" w:eastAsia="??"/>
          <w:sz w:val="22"/>
          <w:szCs w:val="22"/>
          <w:vertAlign w:val="superscript"/>
        </w:rPr>
        <w:footnoteReference w:id="16"/>
      </w:r>
      <w:r w:rsidRPr="00D30DCB">
        <w:rPr>
          <w:rFonts w:ascii="Times New Roman" w:eastAsia="??" w:hint="eastAsia"/>
          <w:sz w:val="22"/>
          <w:szCs w:val="22"/>
        </w:rPr>
        <w:t xml:space="preserve"> In </w:t>
      </w:r>
      <w:smartTag w:uri="urn:schemas-microsoft-com:office:smarttags" w:element="City">
        <w:smartTag w:uri="urn:schemas-microsoft-com:office:smarttags" w:element="place">
          <w:r w:rsidRPr="00D30DCB">
            <w:rPr>
              <w:rFonts w:ascii="Times New Roman" w:eastAsia="??" w:hint="eastAsia"/>
              <w:sz w:val="22"/>
              <w:szCs w:val="22"/>
            </w:rPr>
            <w:t>Boston</w:t>
          </w:r>
        </w:smartTag>
      </w:smartTag>
      <w:r w:rsidRPr="00D30DCB">
        <w:rPr>
          <w:rFonts w:ascii="Times New Roman" w:eastAsia="??" w:hint="eastAsia"/>
          <w:sz w:val="22"/>
          <w:szCs w:val="22"/>
        </w:rPr>
        <w:t>, they stayed in the Hotel Vendome and visited two industrial fairs (the Foreign Exhibition and the American Exposition). Joseon had porcelain ware, and this was the first Korean participation in an international fair.</w:t>
      </w:r>
      <w:r w:rsidRPr="00D30DCB">
        <w:rPr>
          <w:rFonts w:ascii="Times New Roman" w:eastAsia="??"/>
          <w:sz w:val="22"/>
          <w:szCs w:val="22"/>
          <w:vertAlign w:val="superscript"/>
        </w:rPr>
        <w:footnoteReference w:id="17"/>
      </w:r>
      <w:r w:rsidRPr="00D30DCB">
        <w:rPr>
          <w:rFonts w:ascii="Times New Roman" w:eastAsia="??" w:hint="eastAsia"/>
          <w:sz w:val="22"/>
          <w:szCs w:val="22"/>
        </w:rPr>
        <w:t xml:space="preserve"> While touring the Equitable Building in New York, the </w:t>
      </w:r>
      <w:r w:rsidRPr="00D30DCB">
        <w:rPr>
          <w:rFonts w:ascii="Times New Roman" w:eastAsia="??"/>
          <w:sz w:val="22"/>
          <w:szCs w:val="22"/>
        </w:rPr>
        <w:t>delegation</w:t>
      </w:r>
      <w:r w:rsidRPr="00D30DCB">
        <w:rPr>
          <w:rFonts w:ascii="Times New Roman" w:eastAsia="??" w:hint="eastAsia"/>
          <w:sz w:val="22"/>
          <w:szCs w:val="22"/>
        </w:rPr>
        <w:t xml:space="preserve"> was awed by the electric lights and </w:t>
      </w:r>
      <w:r w:rsidRPr="00D30DCB">
        <w:rPr>
          <w:rFonts w:ascii="Times New Roman" w:eastAsia="??"/>
          <w:sz w:val="22"/>
          <w:szCs w:val="22"/>
        </w:rPr>
        <w:t>wrote the following</w:t>
      </w:r>
      <w:r w:rsidRPr="00D30DCB">
        <w:rPr>
          <w:rFonts w:ascii="Times New Roman" w:eastAsia="??" w:hint="eastAsia"/>
          <w:sz w:val="22"/>
          <w:szCs w:val="22"/>
        </w:rPr>
        <w:t xml:space="preserve">: </w:t>
      </w:r>
      <w:r w:rsidRPr="00D30DCB">
        <w:rPr>
          <w:rFonts w:ascii="Times New Roman" w:eastAsia="??"/>
          <w:sz w:val="22"/>
          <w:szCs w:val="22"/>
        </w:rPr>
        <w:t>“…</w:t>
      </w:r>
      <w:r w:rsidRPr="00D30DCB">
        <w:rPr>
          <w:rFonts w:ascii="Times New Roman" w:eastAsia="??" w:hint="eastAsia"/>
          <w:sz w:val="22"/>
          <w:szCs w:val="22"/>
        </w:rPr>
        <w:t xml:space="preserve">In Japan we saw electrical </w:t>
      </w:r>
      <w:r w:rsidRPr="00D30DCB">
        <w:rPr>
          <w:rFonts w:ascii="Times New Roman" w:eastAsia="??"/>
          <w:sz w:val="22"/>
          <w:szCs w:val="22"/>
        </w:rPr>
        <w:t>apparatus</w:t>
      </w:r>
      <w:r w:rsidRPr="00D30DCB">
        <w:rPr>
          <w:rFonts w:ascii="Times New Roman" w:eastAsia="??" w:hint="eastAsia"/>
          <w:sz w:val="22"/>
          <w:szCs w:val="22"/>
        </w:rPr>
        <w:t>, but could not be told what (it) was, though we were left to understand that nobody knew, and that it was a force controlled by devils and not surely under human control</w:t>
      </w:r>
      <w:r w:rsidRPr="00D30DCB">
        <w:rPr>
          <w:rFonts w:ascii="Times New Roman" w:eastAsia="??"/>
          <w:sz w:val="22"/>
          <w:szCs w:val="22"/>
        </w:rPr>
        <w:t>….”</w:t>
      </w:r>
      <w:r w:rsidRPr="00D30DCB">
        <w:rPr>
          <w:rFonts w:ascii="Times New Roman" w:eastAsia="??"/>
          <w:sz w:val="22"/>
          <w:szCs w:val="22"/>
          <w:vertAlign w:val="superscript"/>
        </w:rPr>
        <w:footnoteReference w:id="18"/>
      </w:r>
      <w:r w:rsidRPr="00D30DCB">
        <w:rPr>
          <w:rFonts w:ascii="Times New Roman" w:eastAsia="??" w:hint="eastAsia"/>
          <w:sz w:val="22"/>
          <w:szCs w:val="22"/>
        </w:rPr>
        <w:t xml:space="preserve"> They expressed their desire to introduce electrical equipment and facilities to Korea.</w:t>
      </w:r>
      <w:r w:rsidRPr="00D30DCB">
        <w:rPr>
          <w:rFonts w:ascii="Times New Roman" w:eastAsia="??"/>
          <w:sz w:val="22"/>
          <w:szCs w:val="22"/>
          <w:vertAlign w:val="superscript"/>
        </w:rPr>
        <w:footnoteReference w:id="19"/>
      </w:r>
      <w:r w:rsidRPr="00D30DCB">
        <w:rPr>
          <w:rFonts w:ascii="Times New Roman" w:eastAsia="??" w:hint="eastAsia"/>
          <w:sz w:val="22"/>
          <w:szCs w:val="22"/>
        </w:rPr>
        <w:t xml:space="preserve"> The envoys also saw the </w:t>
      </w:r>
      <w:r w:rsidRPr="00D30DCB">
        <w:rPr>
          <w:rFonts w:ascii="Times New Roman" w:eastAsia="??"/>
          <w:sz w:val="22"/>
          <w:szCs w:val="22"/>
        </w:rPr>
        <w:t>incandescent</w:t>
      </w:r>
      <w:r w:rsidRPr="00D30DCB">
        <w:rPr>
          <w:rFonts w:ascii="Times New Roman" w:eastAsia="??" w:hint="eastAsia"/>
          <w:sz w:val="22"/>
          <w:szCs w:val="22"/>
        </w:rPr>
        <w:t xml:space="preserve"> lighting and power generation facilities at the Hotel Vendome, which were installed in 1882.</w:t>
      </w:r>
    </w:p>
    <w:p w:rsidR="00EA2F59" w:rsidRPr="00D30DCB" w:rsidRDefault="00EA2F59" w:rsidP="00EA2F59">
      <w:pPr>
        <w:wordWrap/>
        <w:autoSpaceDE/>
        <w:autoSpaceDN/>
        <w:snapToGrid w:val="0"/>
        <w:ind w:firstLine="240"/>
        <w:rPr>
          <w:rFonts w:ascii="Times New Roman" w:eastAsia="??"/>
          <w:sz w:val="22"/>
          <w:szCs w:val="22"/>
        </w:rPr>
      </w:pPr>
    </w:p>
    <w:p w:rsidR="00EA2F59" w:rsidRPr="00D30DCB" w:rsidRDefault="00EA2F59" w:rsidP="00EA2F59">
      <w:pPr>
        <w:wordWrap/>
        <w:autoSpaceDE/>
        <w:autoSpaceDN/>
        <w:snapToGrid w:val="0"/>
        <w:ind w:firstLine="851"/>
        <w:rPr>
          <w:rFonts w:ascii="Times New Roman" w:eastAsia="??"/>
          <w:i/>
          <w:sz w:val="22"/>
          <w:szCs w:val="22"/>
        </w:rPr>
      </w:pPr>
      <w:r w:rsidRPr="00D30DCB">
        <w:rPr>
          <w:rFonts w:ascii="Times New Roman" w:eastAsia="??" w:hint="eastAsia"/>
          <w:i/>
          <w:sz w:val="22"/>
          <w:szCs w:val="22"/>
        </w:rPr>
        <w:t xml:space="preserve">Ordering an Electric Light Plant from </w:t>
      </w:r>
      <w:smartTag w:uri="urn:schemas-microsoft-com:office:smarttags" w:element="place">
        <w:r w:rsidRPr="00D30DCB">
          <w:rPr>
            <w:rFonts w:ascii="Times New Roman" w:eastAsia="??" w:hint="eastAsia"/>
            <w:i/>
            <w:sz w:val="22"/>
            <w:szCs w:val="22"/>
          </w:rPr>
          <w:t>Edison</w:t>
        </w:r>
      </w:smartTag>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hint="eastAsia"/>
          <w:sz w:val="22"/>
          <w:szCs w:val="22"/>
        </w:rPr>
        <w:t xml:space="preserve">During their stay in </w:t>
      </w:r>
      <w:smartTag w:uri="urn:schemas-microsoft-com:office:smarttags" w:element="State">
        <w:r w:rsidRPr="00D30DCB">
          <w:rPr>
            <w:rFonts w:ascii="Times New Roman" w:eastAsia="??" w:hint="eastAsia"/>
            <w:sz w:val="22"/>
            <w:szCs w:val="22"/>
          </w:rPr>
          <w:t>New York</w:t>
        </w:r>
      </w:smartTag>
      <w:r w:rsidRPr="00D30DCB">
        <w:rPr>
          <w:rFonts w:ascii="Times New Roman" w:eastAsia="??" w:hint="eastAsia"/>
          <w:sz w:val="22"/>
          <w:szCs w:val="22"/>
        </w:rPr>
        <w:t xml:space="preserve">, many </w:t>
      </w:r>
      <w:r w:rsidRPr="00D30DCB">
        <w:rPr>
          <w:rFonts w:ascii="Times New Roman" w:eastAsia="??"/>
          <w:sz w:val="22"/>
          <w:szCs w:val="22"/>
        </w:rPr>
        <w:t>entrepreneurs</w:t>
      </w:r>
      <w:r w:rsidRPr="00D30DCB">
        <w:rPr>
          <w:rFonts w:ascii="Times New Roman" w:eastAsia="??" w:hint="eastAsia"/>
          <w:sz w:val="22"/>
          <w:szCs w:val="22"/>
        </w:rPr>
        <w:t xml:space="preserve"> and merchants interested in trading with </w:t>
      </w:r>
      <w:smartTag w:uri="urn:schemas-microsoft-com:office:smarttags" w:element="place">
        <w:smartTag w:uri="urn:schemas-microsoft-com:office:smarttags" w:element="country-region">
          <w:r w:rsidRPr="00D30DCB">
            <w:rPr>
              <w:rFonts w:ascii="Times New Roman" w:eastAsia="??" w:hint="eastAsia"/>
              <w:sz w:val="22"/>
              <w:szCs w:val="22"/>
            </w:rPr>
            <w:t>Korea</w:t>
          </w:r>
        </w:smartTag>
      </w:smartTag>
      <w:r w:rsidRPr="00D30DCB">
        <w:rPr>
          <w:rFonts w:ascii="Times New Roman" w:eastAsia="??" w:hint="eastAsia"/>
          <w:sz w:val="22"/>
          <w:szCs w:val="22"/>
        </w:rPr>
        <w:t xml:space="preserve"> visited the envoys. Among them was Everett Frazer, who was already trading with </w:t>
      </w:r>
      <w:smartTag w:uri="urn:schemas-microsoft-com:office:smarttags" w:element="country-region">
        <w:r w:rsidRPr="00D30DCB">
          <w:rPr>
            <w:rFonts w:ascii="Times New Roman" w:eastAsia="??" w:hint="eastAsia"/>
            <w:sz w:val="22"/>
            <w:szCs w:val="22"/>
          </w:rPr>
          <w:t>Japan</w:t>
        </w:r>
      </w:smartTag>
      <w:r w:rsidRPr="00D30DCB">
        <w:rPr>
          <w:rFonts w:ascii="Times New Roman" w:eastAsia="??" w:hint="eastAsia"/>
          <w:sz w:val="22"/>
          <w:szCs w:val="22"/>
        </w:rPr>
        <w:t xml:space="preserve"> and </w:t>
      </w:r>
      <w:smartTag w:uri="urn:schemas-microsoft-com:office:smarttags" w:element="country-region">
        <w:smartTag w:uri="urn:schemas-microsoft-com:office:smarttags" w:element="place">
          <w:r w:rsidRPr="00D30DCB">
            <w:rPr>
              <w:rFonts w:ascii="Times New Roman" w:eastAsia="??" w:hint="eastAsia"/>
              <w:sz w:val="22"/>
              <w:szCs w:val="22"/>
            </w:rPr>
            <w:t>China</w:t>
          </w:r>
        </w:smartTag>
      </w:smartTag>
      <w:r w:rsidRPr="00D30DCB">
        <w:rPr>
          <w:rFonts w:ascii="Times New Roman" w:eastAsia="??" w:hint="eastAsia"/>
          <w:sz w:val="22"/>
          <w:szCs w:val="22"/>
        </w:rPr>
        <w:t xml:space="preserve"> at that time. He introduced several </w:t>
      </w:r>
      <w:r w:rsidRPr="00D30DCB">
        <w:rPr>
          <w:rFonts w:ascii="Times New Roman" w:eastAsia="??"/>
          <w:sz w:val="22"/>
          <w:szCs w:val="22"/>
        </w:rPr>
        <w:t>manufactur</w:t>
      </w:r>
      <w:r w:rsidRPr="00D30DCB">
        <w:rPr>
          <w:rFonts w:ascii="Times New Roman" w:eastAsia="??" w:hint="eastAsia"/>
          <w:sz w:val="22"/>
          <w:szCs w:val="22"/>
        </w:rPr>
        <w:t xml:space="preserve">ers and textile factories. One of these companies was </w:t>
      </w:r>
      <w:r w:rsidRPr="00D30DCB">
        <w:rPr>
          <w:rFonts w:ascii="Times New Roman" w:eastAsia="??"/>
          <w:sz w:val="22"/>
          <w:szCs w:val="22"/>
        </w:rPr>
        <w:t xml:space="preserve">the </w:t>
      </w:r>
      <w:r w:rsidRPr="00D30DCB">
        <w:rPr>
          <w:rFonts w:ascii="Times New Roman" w:eastAsia="??" w:hint="eastAsia"/>
          <w:sz w:val="22"/>
          <w:szCs w:val="22"/>
        </w:rPr>
        <w:t>Edison Electric Company, and the delegation had a meeting to discuss an order for an electric light plant.</w:t>
      </w:r>
      <w:r w:rsidRPr="00D30DCB">
        <w:rPr>
          <w:rFonts w:ascii="Times New Roman" w:eastAsia="??"/>
          <w:sz w:val="22"/>
          <w:szCs w:val="22"/>
          <w:vertAlign w:val="superscript"/>
        </w:rPr>
        <w:footnoteReference w:id="20"/>
      </w:r>
      <w:r w:rsidRPr="00D30DCB">
        <w:rPr>
          <w:rFonts w:ascii="Times New Roman" w:eastAsia="??" w:hint="eastAsia"/>
          <w:sz w:val="22"/>
          <w:szCs w:val="22"/>
        </w:rPr>
        <w:t xml:space="preserve"> Impressed by Frazer</w:t>
      </w:r>
      <w:r w:rsidRPr="00D30DCB">
        <w:rPr>
          <w:rFonts w:ascii="Times New Roman" w:eastAsia="??"/>
          <w:sz w:val="22"/>
          <w:szCs w:val="22"/>
        </w:rPr>
        <w:t>’</w:t>
      </w:r>
      <w:r w:rsidRPr="00D30DCB">
        <w:rPr>
          <w:rFonts w:ascii="Times New Roman" w:eastAsia="??" w:hint="eastAsia"/>
          <w:sz w:val="22"/>
          <w:szCs w:val="22"/>
        </w:rPr>
        <w:t xml:space="preserve">s hospitality, Chief Minister Min asked him to be the Honorary Joseon General Consul in </w:t>
      </w:r>
      <w:smartTag w:uri="urn:schemas-microsoft-com:office:smarttags" w:element="State">
        <w:smartTag w:uri="urn:schemas-microsoft-com:office:smarttags" w:element="place">
          <w:r w:rsidRPr="00D30DCB">
            <w:rPr>
              <w:rFonts w:ascii="Times New Roman" w:eastAsia="??" w:hint="eastAsia"/>
              <w:sz w:val="22"/>
              <w:szCs w:val="22"/>
            </w:rPr>
            <w:t>New York</w:t>
          </w:r>
        </w:smartTag>
      </w:smartTag>
      <w:r w:rsidRPr="00D30DCB">
        <w:rPr>
          <w:rFonts w:ascii="Times New Roman" w:eastAsia="??" w:hint="eastAsia"/>
          <w:sz w:val="22"/>
          <w:szCs w:val="22"/>
        </w:rPr>
        <w:t xml:space="preserve">. Since there was no formal diplomatic consulate in </w:t>
      </w:r>
      <w:smartTag w:uri="urn:schemas-microsoft-com:office:smarttags" w:element="State">
        <w:r w:rsidRPr="00D30DCB">
          <w:rPr>
            <w:rFonts w:ascii="Times New Roman" w:eastAsia="??" w:hint="eastAsia"/>
            <w:sz w:val="22"/>
            <w:szCs w:val="22"/>
          </w:rPr>
          <w:t>Washington</w:t>
        </w:r>
      </w:smartTag>
      <w:r w:rsidRPr="00D30DCB">
        <w:rPr>
          <w:rFonts w:ascii="Times New Roman" w:eastAsia="??" w:hint="eastAsia"/>
          <w:sz w:val="22"/>
          <w:szCs w:val="22"/>
        </w:rPr>
        <w:t xml:space="preserve">, the Joseon government officially assigned him as the Honorary Joseon General Consul in </w:t>
      </w:r>
      <w:smartTag w:uri="urn:schemas-microsoft-com:office:smarttags" w:element="place">
        <w:smartTag w:uri="urn:schemas-microsoft-com:office:smarttags" w:element="State">
          <w:r w:rsidRPr="00D30DCB">
            <w:rPr>
              <w:rFonts w:ascii="Times New Roman" w:eastAsia="??" w:hint="eastAsia"/>
              <w:sz w:val="22"/>
              <w:szCs w:val="22"/>
            </w:rPr>
            <w:t>New York</w:t>
          </w:r>
        </w:smartTag>
      </w:smartTag>
      <w:r w:rsidRPr="00D30DCB">
        <w:rPr>
          <w:rFonts w:ascii="Times New Roman" w:eastAsia="??" w:hint="eastAsia"/>
          <w:sz w:val="22"/>
          <w:szCs w:val="22"/>
        </w:rPr>
        <w:t xml:space="preserve"> on January 17, 1884.</w:t>
      </w:r>
      <w:r w:rsidRPr="00D30DCB">
        <w:rPr>
          <w:rFonts w:ascii="Times New Roman" w:eastAsia="??"/>
          <w:sz w:val="22"/>
          <w:szCs w:val="22"/>
          <w:vertAlign w:val="superscript"/>
        </w:rPr>
        <w:footnoteReference w:id="21"/>
      </w:r>
      <w:r w:rsidRPr="00D30DCB">
        <w:rPr>
          <w:rFonts w:ascii="Times New Roman" w:eastAsia="??" w:hint="eastAsia"/>
          <w:sz w:val="22"/>
          <w:szCs w:val="22"/>
        </w:rPr>
        <w:t xml:space="preserve"> The mission</w:t>
      </w:r>
      <w:r w:rsidRPr="00D30DCB">
        <w:rPr>
          <w:rFonts w:ascii="Times New Roman" w:eastAsia="??"/>
          <w:sz w:val="22"/>
          <w:szCs w:val="22"/>
        </w:rPr>
        <w:t>’</w:t>
      </w:r>
      <w:r w:rsidRPr="00D30DCB">
        <w:rPr>
          <w:rFonts w:ascii="Times New Roman" w:eastAsia="??" w:hint="eastAsia"/>
          <w:sz w:val="22"/>
          <w:szCs w:val="22"/>
        </w:rPr>
        <w:t xml:space="preserve">s activity in the </w:t>
      </w:r>
      <w:smartTag w:uri="urn:schemas-microsoft-com:office:smarttags" w:element="country-region">
        <w:r w:rsidRPr="00D30DCB">
          <w:rPr>
            <w:rFonts w:ascii="Times New Roman" w:eastAsia="??" w:hint="eastAsia"/>
            <w:sz w:val="22"/>
            <w:szCs w:val="22"/>
          </w:rPr>
          <w:t>US</w:t>
        </w:r>
      </w:smartTag>
      <w:r w:rsidRPr="00D30DCB">
        <w:rPr>
          <w:rFonts w:ascii="Times New Roman" w:eastAsia="??" w:hint="eastAsia"/>
          <w:sz w:val="22"/>
          <w:szCs w:val="22"/>
        </w:rPr>
        <w:t xml:space="preserve"> provided a chance to introduce electric lighting to </w:t>
      </w:r>
      <w:smartTag w:uri="urn:schemas-microsoft-com:office:smarttags" w:element="country-region">
        <w:smartTag w:uri="urn:schemas-microsoft-com:office:smarttags" w:element="place">
          <w:r w:rsidRPr="00D30DCB">
            <w:rPr>
              <w:rFonts w:ascii="Times New Roman" w:eastAsia="??" w:hint="eastAsia"/>
              <w:sz w:val="22"/>
              <w:szCs w:val="22"/>
            </w:rPr>
            <w:t>Korea</w:t>
          </w:r>
        </w:smartTag>
      </w:smartTag>
      <w:r w:rsidRPr="00D30DCB">
        <w:rPr>
          <w:rFonts w:ascii="Times New Roman" w:eastAsia="??" w:hint="eastAsia"/>
          <w:sz w:val="22"/>
          <w:szCs w:val="22"/>
        </w:rPr>
        <w:t xml:space="preserve">. </w:t>
      </w:r>
    </w:p>
    <w:p w:rsidR="00EA2F59" w:rsidRDefault="00EA2F59" w:rsidP="00EA2F59">
      <w:pPr>
        <w:wordWrap/>
        <w:autoSpaceDE/>
        <w:autoSpaceDN/>
        <w:snapToGrid w:val="0"/>
        <w:ind w:firstLine="240"/>
        <w:rPr>
          <w:rFonts w:ascii="Times New Roman" w:eastAsia="??"/>
          <w:b/>
          <w:sz w:val="22"/>
          <w:szCs w:val="22"/>
        </w:rPr>
      </w:pPr>
    </w:p>
    <w:p w:rsidR="00EA2F59" w:rsidRDefault="00EA2F59" w:rsidP="00EA2F59">
      <w:pPr>
        <w:wordWrap/>
        <w:autoSpaceDE/>
        <w:autoSpaceDN/>
        <w:snapToGrid w:val="0"/>
        <w:ind w:firstLine="240"/>
        <w:rPr>
          <w:rFonts w:ascii="Times New Roman" w:eastAsia="??"/>
          <w:b/>
          <w:sz w:val="22"/>
          <w:szCs w:val="22"/>
        </w:rPr>
      </w:pPr>
    </w:p>
    <w:p w:rsidR="00EA2F59" w:rsidRPr="00D30DCB" w:rsidRDefault="00EA2F59" w:rsidP="00EA2F59">
      <w:pPr>
        <w:wordWrap/>
        <w:autoSpaceDE/>
        <w:autoSpaceDN/>
        <w:snapToGrid w:val="0"/>
        <w:ind w:firstLine="240"/>
        <w:rPr>
          <w:rFonts w:ascii="Times New Roman" w:eastAsia="??"/>
          <w:b/>
          <w:sz w:val="22"/>
          <w:szCs w:val="22"/>
        </w:rPr>
      </w:pPr>
    </w:p>
    <w:p w:rsidR="00EA2F59" w:rsidRPr="00D30DCB" w:rsidRDefault="00EA2F59" w:rsidP="00EA2F59">
      <w:pPr>
        <w:wordWrap/>
        <w:autoSpaceDE/>
        <w:autoSpaceDN/>
        <w:snapToGrid w:val="0"/>
        <w:rPr>
          <w:rFonts w:ascii="Times New Roman" w:eastAsia="바탕체"/>
          <w:b/>
          <w:bCs/>
          <w:caps/>
          <w:spacing w:val="5"/>
          <w:sz w:val="22"/>
          <w:szCs w:val="22"/>
        </w:rPr>
      </w:pPr>
      <w:r w:rsidRPr="00D30DCB">
        <w:rPr>
          <w:rFonts w:ascii="Times New Roman" w:eastAsia="바탕체"/>
          <w:b/>
          <w:bCs/>
          <w:caps/>
          <w:spacing w:val="5"/>
          <w:sz w:val="22"/>
          <w:szCs w:val="22"/>
        </w:rPr>
        <w:t xml:space="preserve">Iii. Establishment </w:t>
      </w:r>
      <w:r w:rsidRPr="00D30DCB">
        <w:rPr>
          <w:rFonts w:ascii="Times New Roman" w:eastAsia="바탕체" w:hint="eastAsia"/>
          <w:b/>
          <w:bCs/>
          <w:caps/>
          <w:spacing w:val="5"/>
          <w:sz w:val="22"/>
          <w:szCs w:val="22"/>
        </w:rPr>
        <w:t>a</w:t>
      </w:r>
      <w:r w:rsidRPr="00D30DCB">
        <w:rPr>
          <w:rFonts w:ascii="Times New Roman" w:eastAsia="바탕체"/>
          <w:b/>
          <w:bCs/>
          <w:caps/>
          <w:spacing w:val="5"/>
          <w:sz w:val="22"/>
          <w:szCs w:val="22"/>
        </w:rPr>
        <w:t xml:space="preserve">nd Removal </w:t>
      </w:r>
      <w:r w:rsidRPr="00D30DCB">
        <w:rPr>
          <w:rFonts w:ascii="Times New Roman" w:eastAsia="바탕체" w:hint="eastAsia"/>
          <w:b/>
          <w:bCs/>
          <w:caps/>
          <w:spacing w:val="5"/>
          <w:sz w:val="22"/>
          <w:szCs w:val="22"/>
        </w:rPr>
        <w:t>o</w:t>
      </w:r>
      <w:r w:rsidRPr="00D30DCB">
        <w:rPr>
          <w:rFonts w:ascii="Times New Roman" w:eastAsia="바탕체"/>
          <w:b/>
          <w:bCs/>
          <w:caps/>
          <w:spacing w:val="5"/>
          <w:sz w:val="22"/>
          <w:szCs w:val="22"/>
        </w:rPr>
        <w:t xml:space="preserve">f </w:t>
      </w:r>
      <w:r w:rsidRPr="00D30DCB">
        <w:rPr>
          <w:rFonts w:ascii="Times New Roman" w:eastAsia="바탕체" w:hint="eastAsia"/>
          <w:b/>
          <w:bCs/>
          <w:caps/>
          <w:spacing w:val="5"/>
          <w:sz w:val="22"/>
          <w:szCs w:val="22"/>
        </w:rPr>
        <w:t>t</w:t>
      </w:r>
      <w:r w:rsidRPr="00D30DCB">
        <w:rPr>
          <w:rFonts w:ascii="Times New Roman" w:eastAsia="바탕체"/>
          <w:b/>
          <w:bCs/>
          <w:caps/>
          <w:spacing w:val="5"/>
          <w:sz w:val="22"/>
          <w:szCs w:val="22"/>
        </w:rPr>
        <w:t>he Powerhouse</w:t>
      </w:r>
    </w:p>
    <w:p w:rsidR="00EA2F59" w:rsidRPr="00D30DCB" w:rsidRDefault="00EA2F59" w:rsidP="00EA2F59">
      <w:pPr>
        <w:wordWrap/>
        <w:autoSpaceDE/>
        <w:autoSpaceDN/>
        <w:snapToGrid w:val="0"/>
        <w:ind w:leftChars="-630" w:left="-1260" w:rightChars="-608" w:right="-1216" w:firstLineChars="393" w:firstLine="865"/>
        <w:rPr>
          <w:rFonts w:ascii="Times New Roman" w:eastAsia="??"/>
          <w:i/>
          <w:sz w:val="22"/>
          <w:szCs w:val="22"/>
        </w:rPr>
      </w:pPr>
    </w:p>
    <w:p w:rsidR="00EA2F59" w:rsidRPr="00D30DCB" w:rsidRDefault="00EA2F59" w:rsidP="00EA2F59">
      <w:pPr>
        <w:keepNext/>
        <w:widowControl/>
        <w:numPr>
          <w:ilvl w:val="0"/>
          <w:numId w:val="2"/>
        </w:numPr>
        <w:tabs>
          <w:tab w:val="num" w:pos="284"/>
        </w:tabs>
        <w:wordWrap/>
        <w:autoSpaceDE/>
        <w:autoSpaceDN/>
        <w:snapToGrid w:val="0"/>
        <w:ind w:left="431" w:hanging="403"/>
        <w:outlineLvl w:val="1"/>
        <w:rPr>
          <w:rFonts w:ascii="Times New Roman"/>
          <w:i/>
          <w:iCs/>
          <w:kern w:val="0"/>
          <w:sz w:val="22"/>
          <w:szCs w:val="22"/>
          <w:lang w:eastAsia="en-US"/>
        </w:rPr>
      </w:pPr>
      <w:r w:rsidRPr="00D30DCB">
        <w:rPr>
          <w:rFonts w:ascii="Times New Roman" w:hint="eastAsia"/>
          <w:i/>
          <w:iCs/>
          <w:kern w:val="0"/>
          <w:sz w:val="22"/>
          <w:szCs w:val="22"/>
          <w:lang w:eastAsia="en-US"/>
        </w:rPr>
        <w:t xml:space="preserve">Planning </w:t>
      </w:r>
      <w:r w:rsidRPr="00D30DCB">
        <w:rPr>
          <w:rFonts w:ascii="Times New Roman" w:hint="eastAsia"/>
          <w:i/>
          <w:iCs/>
          <w:kern w:val="0"/>
          <w:sz w:val="22"/>
          <w:szCs w:val="22"/>
        </w:rPr>
        <w:t>the E</w:t>
      </w:r>
      <w:r w:rsidRPr="00D30DCB">
        <w:rPr>
          <w:rFonts w:ascii="Times New Roman" w:hint="eastAsia"/>
          <w:i/>
          <w:iCs/>
          <w:kern w:val="0"/>
          <w:sz w:val="22"/>
          <w:szCs w:val="22"/>
          <w:lang w:eastAsia="en-US"/>
        </w:rPr>
        <w:t xml:space="preserve">lectrification of the </w:t>
      </w:r>
      <w:r w:rsidRPr="00D30DCB">
        <w:rPr>
          <w:rFonts w:ascii="Times New Roman" w:hint="eastAsia"/>
          <w:i/>
          <w:iCs/>
          <w:kern w:val="0"/>
          <w:sz w:val="22"/>
          <w:szCs w:val="22"/>
        </w:rPr>
        <w:t>P</w:t>
      </w:r>
      <w:r w:rsidRPr="00D30DCB">
        <w:rPr>
          <w:rFonts w:ascii="Times New Roman" w:hint="eastAsia"/>
          <w:i/>
          <w:iCs/>
          <w:kern w:val="0"/>
          <w:sz w:val="22"/>
          <w:szCs w:val="22"/>
          <w:lang w:eastAsia="en-US"/>
        </w:rPr>
        <w:t>alace</w:t>
      </w:r>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hint="eastAsia"/>
          <w:sz w:val="22"/>
          <w:szCs w:val="22"/>
        </w:rPr>
        <w:t xml:space="preserve">After returning to </w:t>
      </w:r>
      <w:smartTag w:uri="urn:schemas-microsoft-com:office:smarttags" w:element="City">
        <w:r w:rsidRPr="00D30DCB">
          <w:rPr>
            <w:rFonts w:ascii="Times New Roman" w:eastAsia="??" w:hint="eastAsia"/>
            <w:sz w:val="22"/>
            <w:szCs w:val="22"/>
          </w:rPr>
          <w:t>Seoul</w:t>
        </w:r>
      </w:smartTag>
      <w:r w:rsidRPr="00D30DCB">
        <w:rPr>
          <w:rFonts w:ascii="Times New Roman" w:eastAsia="??" w:hint="eastAsia"/>
          <w:sz w:val="22"/>
          <w:szCs w:val="22"/>
        </w:rPr>
        <w:t xml:space="preserve">, the envoys recommended to the king that advanced science and technology from </w:t>
      </w:r>
      <w:smartTag w:uri="urn:schemas-microsoft-com:office:smarttags" w:element="country-region">
        <w:r w:rsidRPr="00D30DCB">
          <w:rPr>
            <w:rFonts w:ascii="Times New Roman" w:eastAsia="??" w:hint="eastAsia"/>
            <w:sz w:val="22"/>
            <w:szCs w:val="22"/>
          </w:rPr>
          <w:t>America</w:t>
        </w:r>
      </w:smartTag>
      <w:r w:rsidRPr="00D30DCB">
        <w:rPr>
          <w:rFonts w:ascii="Times New Roman" w:eastAsia="??" w:hint="eastAsia"/>
          <w:sz w:val="22"/>
          <w:szCs w:val="22"/>
        </w:rPr>
        <w:t xml:space="preserve"> and </w:t>
      </w:r>
      <w:smartTag w:uri="urn:schemas-microsoft-com:office:smarttags" w:element="place">
        <w:r w:rsidRPr="00D30DCB">
          <w:rPr>
            <w:rFonts w:ascii="Times New Roman" w:eastAsia="??" w:hint="eastAsia"/>
            <w:sz w:val="22"/>
            <w:szCs w:val="22"/>
          </w:rPr>
          <w:t>Europe</w:t>
        </w:r>
      </w:smartTag>
      <w:r w:rsidRPr="00D30DCB">
        <w:rPr>
          <w:rFonts w:ascii="Times New Roman" w:eastAsia="??" w:hint="eastAsia"/>
          <w:sz w:val="22"/>
          <w:szCs w:val="22"/>
        </w:rPr>
        <w:t xml:space="preserve"> be introduced for the sake of </w:t>
      </w:r>
      <w:r w:rsidRPr="00D30DCB">
        <w:rPr>
          <w:rFonts w:ascii="Times New Roman" w:eastAsia="??"/>
          <w:sz w:val="22"/>
          <w:szCs w:val="22"/>
        </w:rPr>
        <w:t>natio</w:t>
      </w:r>
      <w:r w:rsidRPr="00D30DCB">
        <w:rPr>
          <w:rFonts w:ascii="Times New Roman" w:eastAsia="??" w:hint="eastAsia"/>
          <w:sz w:val="22"/>
          <w:szCs w:val="22"/>
        </w:rPr>
        <w:t>nal reform and enlightenment.</w:t>
      </w:r>
      <w:r w:rsidRPr="00D30DCB">
        <w:rPr>
          <w:rFonts w:ascii="Times New Roman" w:eastAsia="??"/>
          <w:sz w:val="22"/>
          <w:szCs w:val="22"/>
          <w:vertAlign w:val="superscript"/>
        </w:rPr>
        <w:footnoteReference w:id="22"/>
      </w:r>
      <w:r w:rsidRPr="00D30DCB">
        <w:rPr>
          <w:rFonts w:ascii="Times New Roman" w:eastAsia="??" w:hint="eastAsia"/>
          <w:sz w:val="22"/>
          <w:szCs w:val="22"/>
        </w:rPr>
        <w:t xml:space="preserve"> Meanwhile, Frazer and Edison discussed the establishment and operation of electric lighting, telephone equipment and facilities in Joseon. Frazer sent a message to Minister Foote on April 16, 1884 and asked him to apply to the government for the exclusive rights regarding the electric lighting </w:t>
      </w:r>
      <w:r w:rsidRPr="00D30DCB">
        <w:rPr>
          <w:rFonts w:ascii="Times New Roman" w:eastAsia="??" w:hint="eastAsia"/>
          <w:sz w:val="22"/>
          <w:szCs w:val="22"/>
        </w:rPr>
        <w:lastRenderedPageBreak/>
        <w:t>and telegraph project.</w:t>
      </w:r>
      <w:r w:rsidRPr="00D30DCB">
        <w:rPr>
          <w:rFonts w:ascii="Times New Roman" w:eastAsia="??"/>
          <w:sz w:val="22"/>
          <w:szCs w:val="22"/>
          <w:vertAlign w:val="superscript"/>
        </w:rPr>
        <w:footnoteReference w:id="23"/>
      </w:r>
      <w:r w:rsidRPr="00D30DCB">
        <w:rPr>
          <w:rFonts w:ascii="Times New Roman" w:eastAsia="??" w:hint="eastAsia"/>
          <w:sz w:val="22"/>
          <w:szCs w:val="22"/>
        </w:rPr>
        <w:t xml:space="preserve"> Upon receiving Foote</w:t>
      </w:r>
      <w:r w:rsidRPr="00D30DCB">
        <w:rPr>
          <w:rFonts w:ascii="Times New Roman" w:eastAsia="??"/>
          <w:sz w:val="22"/>
          <w:szCs w:val="22"/>
        </w:rPr>
        <w:t>’</w:t>
      </w:r>
      <w:r w:rsidRPr="00D30DCB">
        <w:rPr>
          <w:rFonts w:ascii="Times New Roman" w:eastAsia="??" w:hint="eastAsia"/>
          <w:sz w:val="22"/>
          <w:szCs w:val="22"/>
        </w:rPr>
        <w:t xml:space="preserve">s memorial on the electrification of the palace, the Joseon government ordered an electric light plant from the Edison Electric Light Company on September 4, 1884 via Foote. Foote reported it to the Secretary of State, F. T. </w:t>
      </w:r>
      <w:r w:rsidRPr="00D30DCB">
        <w:rPr>
          <w:rFonts w:ascii="Times New Roman" w:eastAsia="??"/>
          <w:sz w:val="22"/>
          <w:szCs w:val="22"/>
        </w:rPr>
        <w:t>Frelinghuysen</w:t>
      </w:r>
      <w:r w:rsidRPr="00D30DCB">
        <w:rPr>
          <w:rFonts w:ascii="Times New Roman" w:eastAsia="??" w:hint="eastAsia"/>
          <w:sz w:val="22"/>
          <w:szCs w:val="22"/>
        </w:rPr>
        <w:t>, and asked him to cooperate in the installation of electric light in the palace.</w:t>
      </w:r>
      <w:r w:rsidRPr="00D30DCB">
        <w:rPr>
          <w:rFonts w:ascii="Times New Roman" w:eastAsia="??"/>
          <w:sz w:val="22"/>
          <w:szCs w:val="22"/>
          <w:vertAlign w:val="superscript"/>
        </w:rPr>
        <w:footnoteReference w:id="24"/>
      </w:r>
      <w:r w:rsidRPr="00D30DCB">
        <w:rPr>
          <w:rFonts w:ascii="Times New Roman" w:eastAsia="바탕체" w:hint="eastAsia"/>
          <w:sz w:val="22"/>
          <w:szCs w:val="22"/>
        </w:rPr>
        <w:t xml:space="preserve"> In response to Foote, Frelinghuysen confirmed the report.</w:t>
      </w:r>
      <w:r w:rsidRPr="00D30DCB">
        <w:rPr>
          <w:rFonts w:ascii="Times New Roman" w:eastAsia="바탕체"/>
          <w:sz w:val="22"/>
          <w:szCs w:val="22"/>
          <w:vertAlign w:val="superscript"/>
        </w:rPr>
        <w:footnoteReference w:id="25"/>
      </w:r>
      <w:r w:rsidRPr="00D30DCB">
        <w:rPr>
          <w:rFonts w:ascii="Times New Roman" w:eastAsia="바탕체" w:hint="eastAsia"/>
          <w:sz w:val="22"/>
          <w:szCs w:val="22"/>
        </w:rPr>
        <w:t xml:space="preserve"> </w:t>
      </w:r>
      <w:r w:rsidRPr="00D30DCB">
        <w:rPr>
          <w:rFonts w:ascii="Times New Roman" w:eastAsia="??" w:hint="eastAsia"/>
          <w:sz w:val="22"/>
          <w:szCs w:val="22"/>
        </w:rPr>
        <w:t>T</w:t>
      </w:r>
      <w:r w:rsidRPr="00D30DCB">
        <w:rPr>
          <w:rFonts w:ascii="Times New Roman" w:eastAsia="바탕체" w:hAnsi="바탕" w:hint="eastAsia"/>
          <w:sz w:val="22"/>
          <w:szCs w:val="22"/>
        </w:rPr>
        <w:t>his led to a $15,500 contract between Frazer, the authorized representative of the Joseon government, and the Edison Lamp Company</w:t>
      </w:r>
      <w:r w:rsidRPr="00D30DCB">
        <w:rPr>
          <w:rFonts w:ascii="Times New Roman" w:eastAsia="??" w:hint="eastAsia"/>
          <w:sz w:val="22"/>
          <w:szCs w:val="22"/>
        </w:rPr>
        <w:t xml:space="preserve"> in October. </w:t>
      </w:r>
      <w:smartTag w:uri="urn:schemas-microsoft-com:office:smarttags" w:element="place">
        <w:r w:rsidRPr="00D30DCB">
          <w:rPr>
            <w:rFonts w:ascii="Times New Roman" w:eastAsia="??" w:hint="eastAsia"/>
            <w:sz w:val="22"/>
            <w:szCs w:val="22"/>
          </w:rPr>
          <w:t>Edison</w:t>
        </w:r>
      </w:smartTag>
      <w:r w:rsidRPr="00D30DCB">
        <w:rPr>
          <w:rFonts w:ascii="Times New Roman" w:eastAsia="??" w:hint="eastAsia"/>
          <w:sz w:val="22"/>
          <w:szCs w:val="22"/>
        </w:rPr>
        <w:t xml:space="preserve"> named Frazer as a general agent for his business in Joseon. Edison also assigned James R. Morse of the American Trading Company in </w:t>
      </w:r>
      <w:smartTag w:uri="urn:schemas-microsoft-com:office:smarttags" w:element="City">
        <w:r w:rsidRPr="00D30DCB">
          <w:rPr>
            <w:rFonts w:ascii="Times New Roman" w:eastAsia="??" w:hint="eastAsia"/>
            <w:sz w:val="22"/>
            <w:szCs w:val="22"/>
          </w:rPr>
          <w:t>Tokyo</w:t>
        </w:r>
      </w:smartTag>
      <w:r w:rsidRPr="00D30DCB">
        <w:rPr>
          <w:rFonts w:ascii="Times New Roman" w:eastAsia="??" w:hint="eastAsia"/>
          <w:sz w:val="22"/>
          <w:szCs w:val="22"/>
        </w:rPr>
        <w:t xml:space="preserve"> and Walter D. Townsend (Townsend &amp; Co.) in Chemulpo (now Incheon) as trading agents in </w:t>
      </w:r>
      <w:smartTag w:uri="urn:schemas-microsoft-com:office:smarttags" w:element="country-region">
        <w:smartTag w:uri="urn:schemas-microsoft-com:office:smarttags" w:element="place">
          <w:r w:rsidRPr="00D30DCB">
            <w:rPr>
              <w:rFonts w:ascii="Times New Roman" w:eastAsia="??" w:hint="eastAsia"/>
              <w:sz w:val="22"/>
              <w:szCs w:val="22"/>
            </w:rPr>
            <w:t>Korea</w:t>
          </w:r>
        </w:smartTag>
      </w:smartTag>
      <w:r w:rsidRPr="00D30DCB">
        <w:rPr>
          <w:rFonts w:ascii="Times New Roman" w:eastAsia="??" w:hint="eastAsia"/>
          <w:sz w:val="22"/>
          <w:szCs w:val="22"/>
        </w:rPr>
        <w:t>.</w:t>
      </w:r>
      <w:r w:rsidRPr="00D30DCB">
        <w:rPr>
          <w:rFonts w:ascii="Times New Roman" w:eastAsia="??"/>
          <w:sz w:val="22"/>
          <w:szCs w:val="22"/>
          <w:vertAlign w:val="superscript"/>
        </w:rPr>
        <w:footnoteReference w:id="26"/>
      </w:r>
      <w:r w:rsidRPr="00D30DCB">
        <w:rPr>
          <w:rFonts w:ascii="Times New Roman" w:eastAsia="??" w:hint="eastAsia"/>
          <w:sz w:val="22"/>
          <w:szCs w:val="22"/>
        </w:rPr>
        <w:t xml:space="preserve"> </w:t>
      </w:r>
    </w:p>
    <w:p w:rsidR="00EA2F59" w:rsidRPr="00D30DCB" w:rsidRDefault="00EA2F59" w:rsidP="00EA2F59">
      <w:pPr>
        <w:wordWrap/>
        <w:autoSpaceDE/>
        <w:autoSpaceDN/>
        <w:snapToGrid w:val="0"/>
        <w:ind w:firstLineChars="150" w:firstLine="330"/>
        <w:rPr>
          <w:rFonts w:ascii="Times New Roman" w:eastAsia="??"/>
          <w:sz w:val="22"/>
          <w:szCs w:val="22"/>
        </w:rPr>
      </w:pPr>
      <w:r w:rsidRPr="00D30DCB">
        <w:rPr>
          <w:rFonts w:ascii="Times New Roman" w:eastAsia="??" w:hint="eastAsia"/>
          <w:sz w:val="22"/>
          <w:szCs w:val="22"/>
        </w:rPr>
        <w:t>The attempted coup d</w:t>
      </w:r>
      <w:r w:rsidRPr="00D30DCB">
        <w:rPr>
          <w:rFonts w:ascii="Times New Roman" w:eastAsia="??"/>
          <w:sz w:val="22"/>
          <w:szCs w:val="22"/>
        </w:rPr>
        <w:t>’</w:t>
      </w:r>
      <w:r w:rsidRPr="00D30DCB">
        <w:rPr>
          <w:rFonts w:ascii="Times New Roman" w:eastAsia="??" w:hint="eastAsia"/>
          <w:sz w:val="22"/>
          <w:szCs w:val="22"/>
        </w:rPr>
        <w:t xml:space="preserve">état in Joseon on December 4, 1884 delayed the electric lighting project until June 1885. In August 1886, Frazer reported that </w:t>
      </w:r>
      <w:r w:rsidRPr="00D30DCB">
        <w:rPr>
          <w:rFonts w:ascii="Times New Roman" w:eastAsia="??"/>
          <w:sz w:val="22"/>
          <w:szCs w:val="22"/>
        </w:rPr>
        <w:t>Edison</w:t>
      </w:r>
      <w:r w:rsidRPr="00D30DCB">
        <w:rPr>
          <w:rFonts w:ascii="Times New Roman" w:eastAsia="??" w:hint="eastAsia"/>
          <w:sz w:val="22"/>
          <w:szCs w:val="22"/>
        </w:rPr>
        <w:t xml:space="preserve"> was ready to send an electric light plant to </w:t>
      </w:r>
      <w:smartTag w:uri="urn:schemas-microsoft-com:office:smarttags" w:element="country-region">
        <w:smartTag w:uri="urn:schemas-microsoft-com:office:smarttags" w:element="place">
          <w:r w:rsidRPr="00D30DCB">
            <w:rPr>
              <w:rFonts w:ascii="Times New Roman" w:eastAsia="??" w:hint="eastAsia"/>
              <w:sz w:val="22"/>
              <w:szCs w:val="22"/>
            </w:rPr>
            <w:t>Korea</w:t>
          </w:r>
        </w:smartTag>
      </w:smartTag>
      <w:r w:rsidRPr="00D30DCB">
        <w:rPr>
          <w:rFonts w:ascii="Times New Roman" w:eastAsia="??" w:hint="eastAsia"/>
          <w:sz w:val="22"/>
          <w:szCs w:val="22"/>
        </w:rPr>
        <w:t>,</w:t>
      </w:r>
      <w:r w:rsidRPr="00D30DCB">
        <w:rPr>
          <w:rFonts w:ascii="Times New Roman" w:eastAsia="??"/>
          <w:sz w:val="22"/>
          <w:szCs w:val="22"/>
          <w:vertAlign w:val="superscript"/>
        </w:rPr>
        <w:footnoteReference w:id="27"/>
      </w:r>
      <w:r w:rsidRPr="00D30DCB">
        <w:rPr>
          <w:rFonts w:ascii="Times New Roman" w:eastAsia="??" w:hint="eastAsia"/>
          <w:sz w:val="22"/>
          <w:szCs w:val="22"/>
        </w:rPr>
        <w:t xml:space="preserve"> and h</w:t>
      </w:r>
      <w:r w:rsidRPr="00D30DCB">
        <w:rPr>
          <w:rFonts w:ascii="Times New Roman" w:eastAsia="??"/>
          <w:sz w:val="22"/>
          <w:szCs w:val="22"/>
        </w:rPr>
        <w:t>e</w:t>
      </w:r>
      <w:r w:rsidRPr="00D30DCB">
        <w:rPr>
          <w:rFonts w:ascii="Times New Roman" w:eastAsia="??" w:hint="eastAsia"/>
          <w:sz w:val="22"/>
          <w:szCs w:val="22"/>
        </w:rPr>
        <w:t xml:space="preserve"> was waiting for the decision of the Joseon government on the invitation of an electric light instructor.</w:t>
      </w:r>
      <w:r w:rsidRPr="00D30DCB">
        <w:rPr>
          <w:rFonts w:ascii="Times New Roman" w:eastAsia="??"/>
          <w:sz w:val="22"/>
          <w:szCs w:val="22"/>
          <w:vertAlign w:val="superscript"/>
        </w:rPr>
        <w:footnoteReference w:id="28"/>
      </w:r>
      <w:r w:rsidRPr="00D30DCB">
        <w:rPr>
          <w:rFonts w:ascii="Times New Roman" w:eastAsia="??" w:hint="eastAsia"/>
          <w:sz w:val="22"/>
          <w:szCs w:val="22"/>
        </w:rPr>
        <w:t xml:space="preserve"> The government decided to invite an electric light engineer and </w:t>
      </w:r>
      <w:smartTag w:uri="urn:schemas-microsoft-com:office:smarttags" w:element="place">
        <w:r w:rsidRPr="00D30DCB">
          <w:rPr>
            <w:rFonts w:ascii="Times New Roman" w:eastAsia="??" w:hint="eastAsia"/>
            <w:sz w:val="22"/>
            <w:szCs w:val="22"/>
          </w:rPr>
          <w:t>Edison</w:t>
        </w:r>
      </w:smartTag>
      <w:r w:rsidRPr="00D30DCB">
        <w:rPr>
          <w:rFonts w:ascii="Times New Roman" w:eastAsia="??" w:hint="eastAsia"/>
          <w:sz w:val="22"/>
          <w:szCs w:val="22"/>
        </w:rPr>
        <w:t xml:space="preserve"> recommended </w:t>
      </w:r>
      <w:r w:rsidRPr="00D30DCB">
        <w:rPr>
          <w:rFonts w:ascii="Times New Roman" w:eastAsia="??"/>
          <w:sz w:val="22"/>
          <w:szCs w:val="22"/>
        </w:rPr>
        <w:t>William</w:t>
      </w:r>
      <w:r w:rsidRPr="00D30DCB">
        <w:rPr>
          <w:rFonts w:ascii="Times New Roman" w:eastAsia="??" w:hint="eastAsia"/>
          <w:sz w:val="22"/>
          <w:szCs w:val="22"/>
        </w:rPr>
        <w:t xml:space="preserve"> McKay. McKay was granted a passport on September 18, 1886 and left for Joseon with his family and a mechanic </w:t>
      </w:r>
      <w:r w:rsidRPr="00D30DCB">
        <w:rPr>
          <w:rFonts w:ascii="Times New Roman" w:eastAsia="??"/>
          <w:sz w:val="22"/>
          <w:szCs w:val="22"/>
        </w:rPr>
        <w:t>i</w:t>
      </w:r>
      <w:r w:rsidRPr="00D30DCB">
        <w:rPr>
          <w:rFonts w:ascii="Times New Roman" w:eastAsia="??" w:hint="eastAsia"/>
          <w:sz w:val="22"/>
          <w:szCs w:val="22"/>
        </w:rPr>
        <w:t>n October.</w:t>
      </w:r>
      <w:r w:rsidRPr="00D30DCB">
        <w:rPr>
          <w:rFonts w:ascii="Times New Roman" w:eastAsia="??"/>
          <w:sz w:val="22"/>
          <w:szCs w:val="22"/>
          <w:vertAlign w:val="superscript"/>
        </w:rPr>
        <w:footnoteReference w:id="29"/>
      </w:r>
      <w:r w:rsidRPr="00D30DCB">
        <w:rPr>
          <w:rFonts w:ascii="Times New Roman" w:eastAsia="??" w:hint="eastAsia"/>
          <w:sz w:val="22"/>
          <w:szCs w:val="22"/>
        </w:rPr>
        <w:t xml:space="preserve"> </w:t>
      </w:r>
    </w:p>
    <w:p w:rsidR="00EA2F59" w:rsidRPr="00D30DCB" w:rsidRDefault="00EA2F59" w:rsidP="00EA2F59">
      <w:pPr>
        <w:wordWrap/>
        <w:autoSpaceDE/>
        <w:autoSpaceDN/>
        <w:snapToGrid w:val="0"/>
        <w:ind w:firstLineChars="150" w:firstLine="330"/>
        <w:rPr>
          <w:rFonts w:ascii="Times New Roman" w:eastAsia="??"/>
          <w:sz w:val="22"/>
          <w:szCs w:val="22"/>
        </w:rPr>
      </w:pPr>
    </w:p>
    <w:p w:rsidR="00EA2F59" w:rsidRPr="00D30DCB" w:rsidRDefault="00EA2F59" w:rsidP="00EA2F59">
      <w:pPr>
        <w:keepNext/>
        <w:widowControl/>
        <w:numPr>
          <w:ilvl w:val="0"/>
          <w:numId w:val="2"/>
        </w:numPr>
        <w:tabs>
          <w:tab w:val="num" w:pos="284"/>
        </w:tabs>
        <w:wordWrap/>
        <w:autoSpaceDE/>
        <w:autoSpaceDN/>
        <w:ind w:left="426"/>
        <w:outlineLvl w:val="1"/>
        <w:rPr>
          <w:rFonts w:ascii="Times New Roman"/>
          <w:i/>
          <w:iCs/>
          <w:kern w:val="0"/>
          <w:sz w:val="22"/>
          <w:szCs w:val="22"/>
          <w:lang w:eastAsia="en-US"/>
        </w:rPr>
      </w:pPr>
      <w:r w:rsidRPr="00D30DCB">
        <w:rPr>
          <w:rFonts w:ascii="Times New Roman" w:hint="eastAsia"/>
          <w:i/>
          <w:iCs/>
          <w:kern w:val="0"/>
          <w:sz w:val="22"/>
          <w:szCs w:val="22"/>
          <w:lang w:eastAsia="en-US"/>
        </w:rPr>
        <w:t xml:space="preserve">Construction of the </w:t>
      </w:r>
      <w:r w:rsidRPr="00D30DCB">
        <w:rPr>
          <w:rFonts w:ascii="Times New Roman" w:hint="eastAsia"/>
          <w:i/>
          <w:iCs/>
          <w:kern w:val="0"/>
          <w:sz w:val="22"/>
          <w:szCs w:val="22"/>
        </w:rPr>
        <w:t>E</w:t>
      </w:r>
      <w:r w:rsidRPr="00D30DCB">
        <w:rPr>
          <w:rFonts w:ascii="Times New Roman"/>
          <w:i/>
          <w:iCs/>
          <w:kern w:val="0"/>
          <w:sz w:val="22"/>
          <w:szCs w:val="22"/>
          <w:lang w:eastAsia="en-US"/>
        </w:rPr>
        <w:t>lectric</w:t>
      </w:r>
      <w:r w:rsidRPr="00D30DCB">
        <w:rPr>
          <w:rFonts w:ascii="Times New Roman" w:hint="eastAsia"/>
          <w:i/>
          <w:iCs/>
          <w:kern w:val="0"/>
          <w:sz w:val="22"/>
          <w:szCs w:val="22"/>
        </w:rPr>
        <w:t xml:space="preserve"> L</w:t>
      </w:r>
      <w:r w:rsidRPr="00D30DCB">
        <w:rPr>
          <w:rFonts w:ascii="Times New Roman" w:hint="eastAsia"/>
          <w:i/>
          <w:iCs/>
          <w:kern w:val="0"/>
          <w:sz w:val="22"/>
          <w:szCs w:val="22"/>
          <w:lang w:eastAsia="en-US"/>
        </w:rPr>
        <w:t>ight</w:t>
      </w:r>
      <w:r w:rsidRPr="00D30DCB">
        <w:rPr>
          <w:rFonts w:ascii="Times New Roman" w:hint="eastAsia"/>
          <w:i/>
          <w:iCs/>
          <w:kern w:val="0"/>
          <w:sz w:val="22"/>
          <w:szCs w:val="22"/>
        </w:rPr>
        <w:t xml:space="preserve"> P</w:t>
      </w:r>
      <w:r w:rsidRPr="00D30DCB">
        <w:rPr>
          <w:rFonts w:ascii="Times New Roman" w:hint="eastAsia"/>
          <w:i/>
          <w:iCs/>
          <w:kern w:val="0"/>
          <w:sz w:val="22"/>
          <w:szCs w:val="22"/>
          <w:lang w:eastAsia="en-US"/>
        </w:rPr>
        <w:t>lant</w:t>
      </w:r>
    </w:p>
    <w:p w:rsidR="00EA2F59" w:rsidRPr="00D30DCB" w:rsidRDefault="00EA2F59" w:rsidP="00EA2F59">
      <w:pPr>
        <w:wordWrap/>
        <w:autoSpaceDE/>
        <w:autoSpaceDN/>
        <w:snapToGrid w:val="0"/>
        <w:ind w:firstLine="851"/>
        <w:rPr>
          <w:rFonts w:ascii="Times New Roman" w:eastAsia="??"/>
          <w:i/>
          <w:sz w:val="22"/>
          <w:szCs w:val="22"/>
        </w:rPr>
      </w:pPr>
      <w:r w:rsidRPr="00D30DCB">
        <w:rPr>
          <w:rFonts w:ascii="Times New Roman" w:eastAsia="??" w:hint="eastAsia"/>
          <w:i/>
          <w:sz w:val="22"/>
          <w:szCs w:val="22"/>
        </w:rPr>
        <w:t>Building</w:t>
      </w:r>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hint="eastAsia"/>
          <w:sz w:val="22"/>
          <w:szCs w:val="22"/>
        </w:rPr>
        <w:t xml:space="preserve">McKay arrived in </w:t>
      </w:r>
      <w:smartTag w:uri="urn:schemas-microsoft-com:office:smarttags" w:element="place">
        <w:smartTag w:uri="urn:schemas-microsoft-com:office:smarttags" w:element="City">
          <w:r w:rsidRPr="00D30DCB">
            <w:rPr>
              <w:rFonts w:ascii="Times New Roman" w:eastAsia="??" w:hint="eastAsia"/>
              <w:sz w:val="22"/>
              <w:szCs w:val="22"/>
            </w:rPr>
            <w:t>Seoul</w:t>
          </w:r>
        </w:smartTag>
      </w:smartTag>
      <w:r w:rsidRPr="00D30DCB">
        <w:rPr>
          <w:rFonts w:ascii="Times New Roman" w:eastAsia="??" w:hint="eastAsia"/>
          <w:sz w:val="22"/>
          <w:szCs w:val="22"/>
        </w:rPr>
        <w:t xml:space="preserve"> on November and signed a contract with the Joseon government. He started to search for </w:t>
      </w:r>
      <w:r w:rsidRPr="00D30DCB">
        <w:rPr>
          <w:rFonts w:ascii="Times New Roman" w:eastAsia="??"/>
          <w:sz w:val="22"/>
          <w:szCs w:val="22"/>
        </w:rPr>
        <w:t>a site for the</w:t>
      </w:r>
      <w:r w:rsidRPr="00D30DCB">
        <w:rPr>
          <w:rFonts w:ascii="Times New Roman" w:eastAsia="??" w:hint="eastAsia"/>
          <w:sz w:val="22"/>
          <w:szCs w:val="22"/>
        </w:rPr>
        <w:t xml:space="preserve"> powerhouse on the palace grounds and decided to locate the building between the king</w:t>
      </w:r>
      <w:r w:rsidRPr="00D30DCB">
        <w:rPr>
          <w:rFonts w:ascii="Times New Roman" w:eastAsia="??"/>
          <w:sz w:val="22"/>
          <w:szCs w:val="22"/>
        </w:rPr>
        <w:t>’</w:t>
      </w:r>
      <w:r w:rsidRPr="00D30DCB">
        <w:rPr>
          <w:rFonts w:ascii="Times New Roman" w:eastAsia="??" w:hint="eastAsia"/>
          <w:sz w:val="22"/>
          <w:szCs w:val="22"/>
        </w:rPr>
        <w:t xml:space="preserve">s residence and the side of the lotus pond, </w:t>
      </w:r>
      <w:r w:rsidRPr="00D30DCB">
        <w:rPr>
          <w:rFonts w:ascii="Times New Roman" w:eastAsia="??"/>
          <w:sz w:val="22"/>
          <w:szCs w:val="22"/>
        </w:rPr>
        <w:t>whi</w:t>
      </w:r>
      <w:r w:rsidRPr="00D30DCB">
        <w:rPr>
          <w:rFonts w:ascii="Times New Roman" w:eastAsia="??" w:hint="eastAsia"/>
          <w:sz w:val="22"/>
          <w:szCs w:val="22"/>
        </w:rPr>
        <w:t>ch would supply water for the boiler, and to install power lines for the electric lights. From December 1886 through January 1887, McKay erected a one-story frame building on a hill overlooking the lotus pond.</w:t>
      </w:r>
      <w:r w:rsidRPr="00D30DCB">
        <w:rPr>
          <w:rFonts w:ascii="Times New Roman" w:eastAsia="??"/>
          <w:sz w:val="22"/>
          <w:szCs w:val="22"/>
          <w:vertAlign w:val="superscript"/>
        </w:rPr>
        <w:footnoteReference w:id="30"/>
      </w:r>
      <w:r w:rsidRPr="00D30DCB">
        <w:rPr>
          <w:rFonts w:ascii="Times New Roman" w:eastAsia="??" w:hint="eastAsia"/>
          <w:sz w:val="22"/>
          <w:szCs w:val="22"/>
        </w:rPr>
        <w:t xml:space="preserve"> The building had an approximate area of 30ft </w:t>
      </w:r>
      <w:r w:rsidRPr="00D30DCB">
        <w:rPr>
          <w:rFonts w:ascii="Times New Roman" w:eastAsia="??" w:hint="eastAsia"/>
          <w:sz w:val="22"/>
          <w:szCs w:val="22"/>
        </w:rPr>
        <w:sym w:font="Symbol" w:char="F0B4"/>
      </w:r>
      <w:r w:rsidRPr="00D30DCB">
        <w:rPr>
          <w:rFonts w:ascii="Times New Roman" w:eastAsia="??" w:hint="eastAsia"/>
          <w:sz w:val="22"/>
          <w:szCs w:val="22"/>
        </w:rPr>
        <w:t xml:space="preserve"> 80ft and was divided into an engine and dynamo room, and a room for the boiler.</w:t>
      </w:r>
      <w:r w:rsidRPr="00D30DCB">
        <w:rPr>
          <w:rFonts w:ascii="Times New Roman" w:eastAsia="??"/>
          <w:sz w:val="22"/>
          <w:szCs w:val="22"/>
          <w:vertAlign w:val="superscript"/>
        </w:rPr>
        <w:footnoteReference w:id="31"/>
      </w:r>
      <w:r w:rsidRPr="00D30DCB">
        <w:rPr>
          <w:rFonts w:ascii="Times New Roman" w:eastAsia="??" w:hint="eastAsia"/>
          <w:sz w:val="22"/>
          <w:szCs w:val="22"/>
        </w:rPr>
        <w:t xml:space="preserve"> </w:t>
      </w:r>
    </w:p>
    <w:p w:rsidR="00EA2F59" w:rsidRPr="00D30DCB" w:rsidRDefault="00EA2F59" w:rsidP="00EA2F59">
      <w:pPr>
        <w:wordWrap/>
        <w:autoSpaceDE/>
        <w:autoSpaceDN/>
        <w:snapToGrid w:val="0"/>
        <w:ind w:firstLineChars="150" w:firstLine="330"/>
        <w:rPr>
          <w:rFonts w:ascii="Times New Roman" w:eastAsia="??"/>
          <w:sz w:val="22"/>
          <w:szCs w:val="22"/>
        </w:rPr>
      </w:pPr>
      <w:r w:rsidRPr="00D30DCB">
        <w:rPr>
          <w:rFonts w:ascii="Times New Roman" w:eastAsia="??" w:hint="eastAsia"/>
          <w:sz w:val="22"/>
          <w:szCs w:val="22"/>
        </w:rPr>
        <w:t xml:space="preserve">An electric light plant arrived </w:t>
      </w:r>
      <w:r w:rsidRPr="00D30DCB">
        <w:rPr>
          <w:rFonts w:ascii="Times New Roman" w:eastAsia="??"/>
          <w:sz w:val="22"/>
          <w:szCs w:val="22"/>
        </w:rPr>
        <w:t xml:space="preserve">in </w:t>
      </w:r>
      <w:smartTag w:uri="urn:schemas-microsoft-com:office:smarttags" w:element="country-region">
        <w:r w:rsidRPr="00D30DCB">
          <w:rPr>
            <w:rFonts w:ascii="Times New Roman" w:eastAsia="??"/>
            <w:sz w:val="22"/>
            <w:szCs w:val="22"/>
          </w:rPr>
          <w:t>Japan</w:t>
        </w:r>
      </w:smartTag>
      <w:r w:rsidRPr="00D30DCB">
        <w:rPr>
          <w:rFonts w:ascii="Times New Roman" w:eastAsia="??"/>
          <w:sz w:val="22"/>
          <w:szCs w:val="22"/>
        </w:rPr>
        <w:t xml:space="preserve"> </w:t>
      </w:r>
      <w:r w:rsidRPr="00D30DCB">
        <w:rPr>
          <w:rFonts w:ascii="Times New Roman" w:eastAsia="??" w:hint="eastAsia"/>
          <w:sz w:val="22"/>
          <w:szCs w:val="22"/>
        </w:rPr>
        <w:t xml:space="preserve">from the </w:t>
      </w:r>
      <w:smartTag w:uri="urn:schemas-microsoft-com:office:smarttags" w:element="country-region">
        <w:smartTag w:uri="urn:schemas-microsoft-com:office:smarttags" w:element="place">
          <w:r w:rsidRPr="00D30DCB">
            <w:rPr>
              <w:rFonts w:ascii="Times New Roman" w:eastAsia="??" w:hint="eastAsia"/>
              <w:sz w:val="22"/>
              <w:szCs w:val="22"/>
            </w:rPr>
            <w:t>US</w:t>
          </w:r>
        </w:smartTag>
      </w:smartTag>
      <w:r w:rsidRPr="00D30DCB">
        <w:rPr>
          <w:rFonts w:ascii="Times New Roman" w:eastAsia="??" w:hint="eastAsia"/>
          <w:sz w:val="22"/>
          <w:szCs w:val="22"/>
        </w:rPr>
        <w:t xml:space="preserve"> in early November</w:t>
      </w:r>
      <w:r w:rsidRPr="00D30DCB">
        <w:rPr>
          <w:rFonts w:ascii="Times New Roman" w:eastAsia="??"/>
          <w:sz w:val="22"/>
          <w:szCs w:val="22"/>
        </w:rPr>
        <w:t>. T</w:t>
      </w:r>
      <w:r w:rsidRPr="00D30DCB">
        <w:rPr>
          <w:rFonts w:ascii="Times New Roman" w:eastAsia="??" w:hint="eastAsia"/>
          <w:sz w:val="22"/>
          <w:szCs w:val="22"/>
        </w:rPr>
        <w:t xml:space="preserve">he Joseon government paid $12,179.87, the balance owed to the Townsend &amp; Co., and took possession of </w:t>
      </w:r>
      <w:r w:rsidRPr="00D30DCB">
        <w:rPr>
          <w:rFonts w:ascii="Times New Roman" w:eastAsia="??"/>
          <w:sz w:val="22"/>
          <w:szCs w:val="22"/>
        </w:rPr>
        <w:t>it</w:t>
      </w:r>
      <w:r w:rsidRPr="00D30DCB">
        <w:rPr>
          <w:rFonts w:ascii="Times New Roman" w:eastAsia="??" w:hint="eastAsia"/>
          <w:sz w:val="22"/>
          <w:szCs w:val="22"/>
        </w:rPr>
        <w:t>.</w:t>
      </w:r>
      <w:r w:rsidRPr="00D30DCB">
        <w:rPr>
          <w:rFonts w:ascii="Times New Roman" w:eastAsia="??"/>
          <w:sz w:val="22"/>
          <w:szCs w:val="22"/>
          <w:vertAlign w:val="superscript"/>
        </w:rPr>
        <w:footnoteReference w:id="32"/>
      </w:r>
      <w:r w:rsidRPr="00D30DCB">
        <w:rPr>
          <w:rFonts w:ascii="Times New Roman" w:eastAsia="??" w:hint="eastAsia"/>
          <w:sz w:val="22"/>
          <w:szCs w:val="22"/>
        </w:rPr>
        <w:t xml:space="preserve"> The plant was </w:t>
      </w:r>
      <w:r w:rsidRPr="00D30DCB">
        <w:rPr>
          <w:rFonts w:ascii="Times New Roman" w:eastAsia="??"/>
          <w:sz w:val="22"/>
          <w:szCs w:val="22"/>
        </w:rPr>
        <w:lastRenderedPageBreak/>
        <w:t xml:space="preserve">then </w:t>
      </w:r>
      <w:r w:rsidRPr="00D30DCB">
        <w:rPr>
          <w:rFonts w:ascii="Times New Roman" w:eastAsia="??" w:hint="eastAsia"/>
          <w:sz w:val="22"/>
          <w:szCs w:val="22"/>
        </w:rPr>
        <w:t xml:space="preserve">carried by sea from </w:t>
      </w:r>
      <w:smartTag w:uri="urn:schemas-microsoft-com:office:smarttags" w:element="City">
        <w:r w:rsidRPr="00D30DCB">
          <w:rPr>
            <w:rFonts w:ascii="Times New Roman" w:eastAsia="??" w:hint="eastAsia"/>
            <w:sz w:val="22"/>
            <w:szCs w:val="22"/>
          </w:rPr>
          <w:t>Nagasaki</w:t>
        </w:r>
      </w:smartTag>
      <w:r w:rsidRPr="00D30DCB">
        <w:rPr>
          <w:rFonts w:ascii="Times New Roman" w:eastAsia="??" w:hint="eastAsia"/>
          <w:sz w:val="22"/>
          <w:szCs w:val="22"/>
        </w:rPr>
        <w:t xml:space="preserve"> to Incheon and up the Han </w:t>
      </w:r>
      <w:r w:rsidRPr="00D30DCB">
        <w:rPr>
          <w:rFonts w:ascii="Times New Roman" w:eastAsia="??"/>
          <w:sz w:val="22"/>
          <w:szCs w:val="22"/>
        </w:rPr>
        <w:t>R</w:t>
      </w:r>
      <w:r w:rsidRPr="00D30DCB">
        <w:rPr>
          <w:rFonts w:ascii="Times New Roman" w:eastAsia="??" w:hint="eastAsia"/>
          <w:sz w:val="22"/>
          <w:szCs w:val="22"/>
        </w:rPr>
        <w:t xml:space="preserve">iver to </w:t>
      </w:r>
      <w:smartTag w:uri="urn:schemas-microsoft-com:office:smarttags" w:element="City">
        <w:smartTag w:uri="urn:schemas-microsoft-com:office:smarttags" w:element="place">
          <w:r w:rsidRPr="00D30DCB">
            <w:rPr>
              <w:rFonts w:ascii="Times New Roman" w:eastAsia="??" w:hint="eastAsia"/>
              <w:sz w:val="22"/>
              <w:szCs w:val="22"/>
            </w:rPr>
            <w:t>Seoul</w:t>
          </w:r>
        </w:smartTag>
      </w:smartTag>
      <w:r w:rsidRPr="00D30DCB">
        <w:rPr>
          <w:rFonts w:ascii="Times New Roman" w:eastAsia="??" w:hint="eastAsia"/>
          <w:sz w:val="22"/>
          <w:szCs w:val="22"/>
        </w:rPr>
        <w:t xml:space="preserve">. </w:t>
      </w:r>
    </w:p>
    <w:p w:rsidR="00EA2F59" w:rsidRPr="00D30DCB" w:rsidRDefault="00EA2F59" w:rsidP="00EA2F59">
      <w:pPr>
        <w:wordWrap/>
        <w:autoSpaceDE/>
        <w:autoSpaceDN/>
        <w:snapToGrid w:val="0"/>
        <w:rPr>
          <w:rFonts w:ascii="Times New Roman" w:eastAsia="??"/>
          <w:sz w:val="22"/>
          <w:szCs w:val="22"/>
        </w:rPr>
      </w:pPr>
    </w:p>
    <w:p w:rsidR="00EA2F59" w:rsidRPr="00D30DCB" w:rsidRDefault="00EA2F59" w:rsidP="00EA2F59">
      <w:pPr>
        <w:widowControl/>
        <w:wordWrap/>
        <w:autoSpaceDE/>
        <w:autoSpaceDN/>
        <w:snapToGrid w:val="0"/>
        <w:ind w:firstLine="851"/>
        <w:rPr>
          <w:rFonts w:ascii="Times New Roman" w:eastAsia="??" w:cs="굴림"/>
          <w:i/>
          <w:sz w:val="22"/>
          <w:szCs w:val="22"/>
        </w:rPr>
      </w:pPr>
      <w:r w:rsidRPr="00D30DCB">
        <w:rPr>
          <w:rFonts w:ascii="Times New Roman" w:eastAsia="??" w:cs="굴림"/>
          <w:i/>
          <w:sz w:val="22"/>
          <w:szCs w:val="22"/>
        </w:rPr>
        <w:t>Boiler</w:t>
      </w:r>
    </w:p>
    <w:p w:rsidR="00EA2F59" w:rsidRPr="00D30DCB" w:rsidRDefault="00EA2F59" w:rsidP="00EA2F59">
      <w:pPr>
        <w:widowControl/>
        <w:wordWrap/>
        <w:autoSpaceDE/>
        <w:autoSpaceDN/>
        <w:snapToGrid w:val="0"/>
        <w:rPr>
          <w:rFonts w:ascii="Times New Roman" w:eastAsia="??"/>
          <w:bCs/>
          <w:color w:val="000000"/>
          <w:kern w:val="0"/>
          <w:sz w:val="22"/>
          <w:szCs w:val="22"/>
        </w:rPr>
      </w:pPr>
      <w:r w:rsidRPr="00D30DCB">
        <w:rPr>
          <w:rFonts w:ascii="Times New Roman" w:eastAsia="??"/>
          <w:color w:val="000000"/>
          <w:kern w:val="0"/>
          <w:sz w:val="22"/>
          <w:szCs w:val="22"/>
        </w:rPr>
        <w:t>Steam was supplied by a coal-</w:t>
      </w:r>
      <w:r w:rsidRPr="00D30DCB">
        <w:rPr>
          <w:rFonts w:ascii="Times New Roman" w:eastAsia="??" w:hint="eastAsia"/>
          <w:color w:val="000000"/>
          <w:kern w:val="0"/>
          <w:sz w:val="22"/>
          <w:szCs w:val="22"/>
        </w:rPr>
        <w:t>fired</w:t>
      </w:r>
      <w:r w:rsidRPr="00D30DCB">
        <w:rPr>
          <w:rFonts w:ascii="Times New Roman" w:eastAsia="??"/>
          <w:color w:val="000000"/>
          <w:kern w:val="0"/>
          <w:sz w:val="22"/>
          <w:szCs w:val="22"/>
        </w:rPr>
        <w:t xml:space="preserve"> </w:t>
      </w:r>
      <w:r w:rsidRPr="00D30DCB">
        <w:rPr>
          <w:rFonts w:ascii="Times New Roman" w:eastAsia="??" w:cs="굴림" w:hint="eastAsia"/>
          <w:sz w:val="22"/>
          <w:szCs w:val="22"/>
        </w:rPr>
        <w:t xml:space="preserve">80-hp </w:t>
      </w:r>
      <w:r w:rsidRPr="00D30DCB">
        <w:rPr>
          <w:rFonts w:ascii="Times New Roman" w:eastAsia="??"/>
          <w:color w:val="000000"/>
          <w:kern w:val="0"/>
          <w:sz w:val="22"/>
          <w:szCs w:val="22"/>
        </w:rPr>
        <w:t>boiler.</w:t>
      </w:r>
      <w:r w:rsidRPr="00D30DCB">
        <w:rPr>
          <w:rFonts w:eastAsia="??" w:hAnsi="바탕" w:cs="굴림" w:hint="eastAsia"/>
          <w:color w:val="000000"/>
          <w:kern w:val="0"/>
          <w:sz w:val="22"/>
          <w:szCs w:val="22"/>
        </w:rPr>
        <w:t xml:space="preserve"> </w:t>
      </w:r>
      <w:smartTag w:uri="urn:schemas-microsoft-com:office:smarttags" w:element="place">
        <w:r w:rsidRPr="00D30DCB">
          <w:rPr>
            <w:rFonts w:ascii="Times New Roman" w:eastAsia="??"/>
            <w:color w:val="000000"/>
            <w:kern w:val="0"/>
            <w:sz w:val="22"/>
            <w:szCs w:val="22"/>
          </w:rPr>
          <w:t>Edison</w:t>
        </w:r>
      </w:smartTag>
      <w:r w:rsidRPr="00D30DCB">
        <w:rPr>
          <w:rFonts w:ascii="Times New Roman" w:eastAsia="??"/>
          <w:color w:val="000000"/>
          <w:kern w:val="0"/>
          <w:sz w:val="22"/>
          <w:szCs w:val="22"/>
        </w:rPr>
        <w:t xml:space="preserve"> adopted</w:t>
      </w:r>
      <w:r w:rsidRPr="00D30DCB">
        <w:rPr>
          <w:rFonts w:ascii="Times New Roman" w:eastAsia="??" w:hint="eastAsia"/>
          <w:color w:val="000000"/>
          <w:kern w:val="0"/>
          <w:sz w:val="22"/>
          <w:szCs w:val="22"/>
        </w:rPr>
        <w:t xml:space="preserve"> the </w:t>
      </w:r>
      <w:r w:rsidRPr="00D30DCB">
        <w:rPr>
          <w:rFonts w:ascii="Times New Roman" w:eastAsia="??"/>
          <w:color w:val="000000"/>
          <w:kern w:val="0"/>
          <w:sz w:val="22"/>
          <w:szCs w:val="22"/>
        </w:rPr>
        <w:t xml:space="preserve">Babcock &amp; Wilcox </w:t>
      </w:r>
      <w:r w:rsidRPr="00D30DCB">
        <w:rPr>
          <w:rFonts w:ascii="Times New Roman" w:eastAsia="??" w:hint="eastAsia"/>
          <w:color w:val="000000"/>
          <w:kern w:val="0"/>
          <w:sz w:val="22"/>
          <w:szCs w:val="22"/>
        </w:rPr>
        <w:t>model</w:t>
      </w:r>
      <w:r w:rsidRPr="00D30DCB">
        <w:rPr>
          <w:rFonts w:ascii="Times New Roman" w:eastAsia="??"/>
          <w:color w:val="000000"/>
          <w:kern w:val="0"/>
          <w:sz w:val="22"/>
          <w:szCs w:val="22"/>
        </w:rPr>
        <w:t xml:space="preserve"> </w:t>
      </w:r>
      <w:r w:rsidRPr="00D30DCB">
        <w:rPr>
          <w:rFonts w:ascii="Times New Roman" w:eastAsia="??" w:hint="eastAsia"/>
          <w:color w:val="000000"/>
          <w:kern w:val="0"/>
          <w:sz w:val="22"/>
          <w:szCs w:val="22"/>
        </w:rPr>
        <w:t>to his systems from</w:t>
      </w:r>
      <w:r w:rsidRPr="00D30DCB">
        <w:rPr>
          <w:rFonts w:ascii="Times New Roman" w:eastAsia="??" w:hint="eastAsia"/>
          <w:bCs/>
          <w:color w:val="000000"/>
          <w:kern w:val="0"/>
          <w:sz w:val="22"/>
          <w:szCs w:val="22"/>
        </w:rPr>
        <w:t xml:space="preserve"> early on</w:t>
      </w:r>
      <w:r w:rsidRPr="00D30DCB">
        <w:rPr>
          <w:rFonts w:ascii="Times New Roman" w:eastAsia="??"/>
          <w:bCs/>
          <w:color w:val="000000"/>
          <w:kern w:val="0"/>
          <w:sz w:val="22"/>
          <w:szCs w:val="22"/>
        </w:rPr>
        <w:t>. observing that, “It is the best boiler that God has permitted man yet to make</w:t>
      </w:r>
      <w:r w:rsidRPr="00D30DCB">
        <w:rPr>
          <w:rFonts w:ascii="Times New Roman" w:eastAsia="??" w:hint="eastAsia"/>
          <w:bCs/>
          <w:color w:val="000000"/>
          <w:kern w:val="0"/>
          <w:sz w:val="22"/>
          <w:szCs w:val="22"/>
        </w:rPr>
        <w:t>.</w:t>
      </w:r>
      <w:r w:rsidRPr="00D30DCB">
        <w:rPr>
          <w:rFonts w:ascii="Times New Roman" w:eastAsia="??"/>
          <w:bCs/>
          <w:color w:val="000000"/>
          <w:kern w:val="0"/>
          <w:sz w:val="22"/>
          <w:szCs w:val="22"/>
        </w:rPr>
        <w:t>”</w:t>
      </w:r>
      <w:r w:rsidRPr="00D30DCB">
        <w:rPr>
          <w:rFonts w:ascii="Times New Roman" w:eastAsia="??" w:hint="eastAsia"/>
          <w:bCs/>
          <w:color w:val="000000"/>
          <w:kern w:val="0"/>
          <w:sz w:val="22"/>
          <w:szCs w:val="22"/>
        </w:rPr>
        <w:t xml:space="preserve"> Thus it may be assumed that McKay installed a </w:t>
      </w:r>
      <w:r w:rsidRPr="00D30DCB">
        <w:rPr>
          <w:rFonts w:ascii="Times New Roman" w:eastAsia="??"/>
          <w:bCs/>
          <w:color w:val="000000"/>
          <w:kern w:val="0"/>
          <w:sz w:val="22"/>
          <w:szCs w:val="22"/>
        </w:rPr>
        <w:t xml:space="preserve">Babcock &amp; Wilcox </w:t>
      </w:r>
      <w:r w:rsidRPr="00D30DCB">
        <w:rPr>
          <w:rFonts w:ascii="Times New Roman" w:eastAsia="??" w:hint="eastAsia"/>
          <w:bCs/>
          <w:color w:val="000000"/>
          <w:kern w:val="0"/>
          <w:sz w:val="22"/>
          <w:szCs w:val="22"/>
        </w:rPr>
        <w:t>b</w:t>
      </w:r>
      <w:r w:rsidRPr="00D30DCB">
        <w:rPr>
          <w:rFonts w:ascii="Times New Roman" w:eastAsia="??"/>
          <w:bCs/>
          <w:color w:val="000000"/>
          <w:kern w:val="0"/>
          <w:sz w:val="22"/>
          <w:szCs w:val="22"/>
        </w:rPr>
        <w:t>oiler</w:t>
      </w:r>
      <w:r w:rsidRPr="00D30DCB">
        <w:rPr>
          <w:rFonts w:ascii="Times New Roman" w:eastAsia="??" w:hint="eastAsia"/>
          <w:bCs/>
          <w:color w:val="000000"/>
          <w:kern w:val="0"/>
          <w:sz w:val="22"/>
          <w:szCs w:val="22"/>
        </w:rPr>
        <w:t xml:space="preserve"> at his powerhouse.</w:t>
      </w:r>
    </w:p>
    <w:p w:rsidR="00EA2F59" w:rsidRPr="00D30DCB" w:rsidRDefault="00EA2F59" w:rsidP="00EA2F59">
      <w:pPr>
        <w:widowControl/>
        <w:wordWrap/>
        <w:autoSpaceDE/>
        <w:autoSpaceDN/>
        <w:snapToGrid w:val="0"/>
        <w:rPr>
          <w:rFonts w:ascii="Times New Roman" w:eastAsia="??"/>
          <w:bCs/>
          <w:color w:val="000000"/>
          <w:kern w:val="0"/>
          <w:sz w:val="22"/>
          <w:szCs w:val="22"/>
        </w:rPr>
      </w:pPr>
    </w:p>
    <w:p w:rsidR="00EA2F59" w:rsidRPr="00D30DCB" w:rsidRDefault="00EA2F59" w:rsidP="00EA2F59">
      <w:pPr>
        <w:wordWrap/>
        <w:autoSpaceDE/>
        <w:autoSpaceDN/>
        <w:snapToGrid w:val="0"/>
        <w:ind w:firstLine="851"/>
        <w:rPr>
          <w:rFonts w:ascii="Times New Roman" w:eastAsia="??"/>
          <w:i/>
          <w:sz w:val="22"/>
          <w:szCs w:val="22"/>
        </w:rPr>
      </w:pPr>
      <w:r w:rsidRPr="00D30DCB">
        <w:rPr>
          <w:rFonts w:ascii="Times New Roman" w:eastAsia="??"/>
          <w:i/>
          <w:sz w:val="22"/>
          <w:szCs w:val="22"/>
        </w:rPr>
        <w:t xml:space="preserve">Steam </w:t>
      </w:r>
      <w:r w:rsidRPr="00D30DCB">
        <w:rPr>
          <w:rFonts w:ascii="Times New Roman" w:eastAsia="??" w:hint="eastAsia"/>
          <w:i/>
          <w:sz w:val="22"/>
          <w:szCs w:val="22"/>
        </w:rPr>
        <w:t>E</w:t>
      </w:r>
      <w:r w:rsidRPr="00D30DCB">
        <w:rPr>
          <w:rFonts w:ascii="Times New Roman" w:eastAsia="??"/>
          <w:i/>
          <w:sz w:val="22"/>
          <w:szCs w:val="22"/>
        </w:rPr>
        <w:t>ngine</w:t>
      </w:r>
    </w:p>
    <w:p w:rsidR="00EA2F59" w:rsidRPr="00D30DCB" w:rsidRDefault="00EA2F59" w:rsidP="00EA2F59">
      <w:pPr>
        <w:widowControl/>
        <w:wordWrap/>
        <w:autoSpaceDE/>
        <w:autoSpaceDN/>
        <w:snapToGrid w:val="0"/>
        <w:rPr>
          <w:rFonts w:ascii="Times New Roman" w:eastAsia="??" w:cs="굴림"/>
          <w:sz w:val="22"/>
          <w:szCs w:val="22"/>
        </w:rPr>
      </w:pPr>
      <w:r w:rsidRPr="00D30DCB">
        <w:rPr>
          <w:rFonts w:ascii="Times New Roman" w:eastAsia="??"/>
          <w:color w:val="000000"/>
          <w:kern w:val="0"/>
          <w:sz w:val="22"/>
          <w:szCs w:val="22"/>
        </w:rPr>
        <w:t xml:space="preserve">There are several reports about </w:t>
      </w:r>
      <w:r w:rsidRPr="00D30DCB">
        <w:rPr>
          <w:rFonts w:ascii="Times New Roman" w:eastAsia="??" w:hint="eastAsia"/>
          <w:color w:val="000000"/>
          <w:kern w:val="0"/>
          <w:sz w:val="22"/>
          <w:szCs w:val="22"/>
        </w:rPr>
        <w:t xml:space="preserve">the </w:t>
      </w:r>
      <w:r w:rsidRPr="00D30DCB">
        <w:rPr>
          <w:rFonts w:ascii="Times New Roman" w:eastAsia="??"/>
          <w:color w:val="000000"/>
          <w:kern w:val="0"/>
          <w:sz w:val="22"/>
          <w:szCs w:val="22"/>
        </w:rPr>
        <w:t xml:space="preserve">steam plant: one </w:t>
      </w:r>
      <w:r w:rsidRPr="00D30DCB">
        <w:rPr>
          <w:rFonts w:ascii="Times New Roman" w:eastAsia="??" w:hint="eastAsia"/>
          <w:color w:val="000000"/>
          <w:kern w:val="0"/>
          <w:sz w:val="22"/>
          <w:szCs w:val="22"/>
        </w:rPr>
        <w:t>electric light plant for</w:t>
      </w:r>
      <w:r w:rsidRPr="00D30DCB">
        <w:rPr>
          <w:rFonts w:ascii="Times New Roman" w:eastAsia="??"/>
          <w:color w:val="000000"/>
          <w:kern w:val="0"/>
          <w:sz w:val="22"/>
          <w:szCs w:val="22"/>
        </w:rPr>
        <w:t xml:space="preserve"> </w:t>
      </w:r>
      <w:r w:rsidRPr="00D30DCB">
        <w:rPr>
          <w:rFonts w:ascii="Times New Roman" w:eastAsia="??" w:hint="eastAsia"/>
          <w:color w:val="000000"/>
          <w:kern w:val="0"/>
          <w:sz w:val="22"/>
          <w:szCs w:val="22"/>
        </w:rPr>
        <w:t xml:space="preserve">lighting </w:t>
      </w:r>
      <w:r w:rsidRPr="00D30DCB">
        <w:rPr>
          <w:rFonts w:ascii="Times New Roman" w:eastAsia="??"/>
          <w:color w:val="000000"/>
          <w:kern w:val="0"/>
          <w:sz w:val="22"/>
          <w:szCs w:val="22"/>
        </w:rPr>
        <w:t>750-incandescent lamps,</w:t>
      </w:r>
      <w:r w:rsidRPr="00D30DCB">
        <w:rPr>
          <w:rFonts w:ascii="Times New Roman" w:eastAsia="??"/>
          <w:color w:val="000000"/>
          <w:kern w:val="0"/>
          <w:sz w:val="22"/>
          <w:szCs w:val="22"/>
          <w:vertAlign w:val="superscript"/>
        </w:rPr>
        <w:footnoteReference w:id="33"/>
      </w:r>
      <w:r w:rsidRPr="00D30DCB">
        <w:rPr>
          <w:rFonts w:ascii="Times New Roman" w:eastAsia="??"/>
          <w:color w:val="000000"/>
          <w:kern w:val="0"/>
          <w:sz w:val="22"/>
          <w:szCs w:val="22"/>
        </w:rPr>
        <w:t xml:space="preserve"> two 3kW dynamos </w:t>
      </w:r>
      <w:r w:rsidRPr="00D30DCB">
        <w:rPr>
          <w:rFonts w:ascii="Times New Roman" w:eastAsia="??" w:hint="eastAsia"/>
          <w:color w:val="000000"/>
          <w:kern w:val="0"/>
          <w:sz w:val="22"/>
          <w:szCs w:val="22"/>
        </w:rPr>
        <w:t>(</w:t>
      </w:r>
      <w:r w:rsidRPr="00D30DCB">
        <w:rPr>
          <w:rFonts w:ascii="Times New Roman" w:eastAsia="??"/>
          <w:color w:val="000000"/>
          <w:kern w:val="0"/>
          <w:sz w:val="22"/>
          <w:szCs w:val="22"/>
        </w:rPr>
        <w:t>and a steam-engine</w:t>
      </w:r>
      <w:r w:rsidRPr="00D30DCB">
        <w:rPr>
          <w:rFonts w:ascii="Times New Roman" w:eastAsia="??" w:hint="eastAsia"/>
          <w:color w:val="000000"/>
          <w:kern w:val="0"/>
          <w:sz w:val="22"/>
          <w:szCs w:val="22"/>
        </w:rPr>
        <w:t>)</w:t>
      </w:r>
      <w:r w:rsidRPr="00D30DCB">
        <w:rPr>
          <w:rFonts w:ascii="Times New Roman" w:eastAsia="??"/>
          <w:color w:val="000000"/>
          <w:kern w:val="0"/>
          <w:sz w:val="22"/>
          <w:szCs w:val="22"/>
        </w:rPr>
        <w:t>.</w:t>
      </w:r>
      <w:r w:rsidRPr="00D30DCB">
        <w:rPr>
          <w:rFonts w:ascii="Times New Roman" w:eastAsia="??"/>
          <w:color w:val="000000"/>
          <w:kern w:val="0"/>
          <w:sz w:val="22"/>
          <w:szCs w:val="22"/>
          <w:vertAlign w:val="superscript"/>
        </w:rPr>
        <w:footnoteReference w:id="34"/>
      </w:r>
      <w:r w:rsidRPr="00D30DCB">
        <w:rPr>
          <w:rFonts w:ascii="Times New Roman" w:eastAsia="??"/>
          <w:color w:val="000000"/>
          <w:kern w:val="0"/>
          <w:sz w:val="22"/>
          <w:szCs w:val="22"/>
        </w:rPr>
        <w:t xml:space="preserve"> It is inferable </w:t>
      </w:r>
      <w:r w:rsidRPr="00D30DCB">
        <w:rPr>
          <w:rFonts w:ascii="Times New Roman" w:eastAsia="??" w:hint="eastAsia"/>
          <w:color w:val="000000"/>
          <w:kern w:val="0"/>
          <w:sz w:val="22"/>
          <w:szCs w:val="22"/>
        </w:rPr>
        <w:t>that</w:t>
      </w:r>
      <w:r w:rsidRPr="00D30DCB">
        <w:rPr>
          <w:rFonts w:ascii="Times New Roman" w:eastAsia="??"/>
          <w:color w:val="000000"/>
          <w:kern w:val="0"/>
          <w:sz w:val="22"/>
          <w:szCs w:val="22"/>
        </w:rPr>
        <w:t xml:space="preserve"> the steam plant consisted of a high-speed (Armington &amp; Sims) engine having two flywheels</w:t>
      </w:r>
      <w:r w:rsidRPr="00D30DCB">
        <w:rPr>
          <w:rFonts w:ascii="Times New Roman" w:eastAsia="??" w:hint="eastAsia"/>
          <w:color w:val="000000"/>
          <w:kern w:val="0"/>
          <w:sz w:val="22"/>
          <w:szCs w:val="22"/>
        </w:rPr>
        <w:t>,</w:t>
      </w:r>
      <w:r w:rsidRPr="00D30DCB">
        <w:rPr>
          <w:rFonts w:ascii="Times New Roman" w:eastAsia="??"/>
          <w:color w:val="000000"/>
          <w:kern w:val="0"/>
          <w:sz w:val="22"/>
          <w:szCs w:val="22"/>
        </w:rPr>
        <w:t xml:space="preserve"> each</w:t>
      </w:r>
      <w:r w:rsidRPr="00D30DCB">
        <w:rPr>
          <w:rFonts w:ascii="Times New Roman" w:eastAsia="??" w:hint="eastAsia"/>
          <w:color w:val="000000"/>
          <w:kern w:val="0"/>
          <w:sz w:val="22"/>
          <w:szCs w:val="22"/>
        </w:rPr>
        <w:t xml:space="preserve"> of which</w:t>
      </w:r>
      <w:r w:rsidRPr="00D30DCB">
        <w:rPr>
          <w:rFonts w:ascii="Times New Roman" w:eastAsia="??"/>
          <w:color w:val="000000"/>
          <w:kern w:val="0"/>
          <w:sz w:val="22"/>
          <w:szCs w:val="22"/>
        </w:rPr>
        <w:t xml:space="preserve"> was belted </w:t>
      </w:r>
      <w:r w:rsidRPr="00D30DCB">
        <w:rPr>
          <w:rFonts w:ascii="Times New Roman" w:eastAsia="??" w:hint="eastAsia"/>
          <w:color w:val="000000"/>
          <w:kern w:val="0"/>
          <w:sz w:val="22"/>
          <w:szCs w:val="22"/>
        </w:rPr>
        <w:t xml:space="preserve">with </w:t>
      </w:r>
      <w:r w:rsidRPr="00D30DCB">
        <w:rPr>
          <w:rFonts w:ascii="Times New Roman" w:eastAsia="??"/>
          <w:color w:val="000000"/>
          <w:kern w:val="0"/>
          <w:sz w:val="22"/>
          <w:szCs w:val="22"/>
        </w:rPr>
        <w:t xml:space="preserve">a 3kW class </w:t>
      </w:r>
      <w:smartTag w:uri="urn:schemas-microsoft-com:office:smarttags" w:element="place">
        <w:r w:rsidRPr="00D30DCB">
          <w:rPr>
            <w:rFonts w:ascii="Times New Roman" w:eastAsia="??"/>
            <w:color w:val="000000"/>
            <w:kern w:val="0"/>
            <w:sz w:val="22"/>
            <w:szCs w:val="22"/>
          </w:rPr>
          <w:t>Edison</w:t>
        </w:r>
      </w:smartTag>
      <w:r w:rsidRPr="00D30DCB">
        <w:rPr>
          <w:rFonts w:ascii="Times New Roman" w:eastAsia="??"/>
          <w:color w:val="000000"/>
          <w:kern w:val="0"/>
          <w:sz w:val="22"/>
          <w:szCs w:val="22"/>
        </w:rPr>
        <w:t xml:space="preserve"> dynamo.</w:t>
      </w:r>
      <w:r w:rsidRPr="00D30DCB">
        <w:rPr>
          <w:rFonts w:eastAsia="??" w:hAnsi="바탕" w:cs="굴림" w:hint="eastAsia"/>
          <w:color w:val="000000"/>
          <w:kern w:val="0"/>
          <w:sz w:val="22"/>
          <w:szCs w:val="22"/>
        </w:rPr>
        <w:t xml:space="preserve"> </w:t>
      </w:r>
      <w:r w:rsidRPr="00D30DCB">
        <w:rPr>
          <w:rFonts w:ascii="Times New Roman" w:eastAsia="바탕체" w:cs="굴림" w:hint="eastAsia"/>
          <w:color w:val="000000"/>
          <w:sz w:val="22"/>
          <w:szCs w:val="22"/>
        </w:rPr>
        <w:t xml:space="preserve">In the </w:t>
      </w:r>
      <w:smartTag w:uri="urn:schemas-microsoft-com:office:smarttags" w:element="Street">
        <w:smartTag w:uri="urn:schemas-microsoft-com:office:smarttags" w:element="address">
          <w:r w:rsidRPr="00D30DCB">
            <w:rPr>
              <w:rFonts w:ascii="Times New Roman" w:eastAsia="바탕체" w:cs="굴림" w:hint="eastAsia"/>
              <w:color w:val="000000"/>
              <w:sz w:val="22"/>
              <w:szCs w:val="22"/>
            </w:rPr>
            <w:t>Pearl Street</w:t>
          </w:r>
        </w:smartTag>
      </w:smartTag>
      <w:r w:rsidRPr="00D30DCB">
        <w:rPr>
          <w:rFonts w:ascii="Times New Roman" w:eastAsia="바탕체" w:cs="굴림" w:hint="eastAsia"/>
          <w:color w:val="000000"/>
          <w:sz w:val="22"/>
          <w:szCs w:val="22"/>
        </w:rPr>
        <w:t xml:space="preserve"> station, </w:t>
      </w:r>
      <w:smartTag w:uri="urn:schemas-microsoft-com:office:smarttags" w:element="place">
        <w:r w:rsidRPr="00D30DCB">
          <w:rPr>
            <w:rFonts w:ascii="Times New Roman" w:eastAsia="바탕체" w:cs="굴림"/>
            <w:color w:val="000000"/>
            <w:sz w:val="22"/>
            <w:szCs w:val="22"/>
          </w:rPr>
          <w:t>Edison</w:t>
        </w:r>
      </w:smartTag>
      <w:r w:rsidRPr="00D30DCB">
        <w:rPr>
          <w:rFonts w:ascii="Times New Roman" w:eastAsia="바탕체" w:cs="굴림" w:hint="eastAsia"/>
          <w:color w:val="000000"/>
          <w:sz w:val="22"/>
          <w:szCs w:val="22"/>
        </w:rPr>
        <w:t xml:space="preserve"> adopted 125-hp </w:t>
      </w:r>
      <w:r w:rsidRPr="00D30DCB">
        <w:rPr>
          <w:rFonts w:ascii="Times New Roman" w:eastAsia="바탕체" w:cs="굴림"/>
          <w:color w:val="000000"/>
          <w:sz w:val="22"/>
          <w:szCs w:val="22"/>
        </w:rPr>
        <w:t xml:space="preserve">Armington &amp; Sims </w:t>
      </w:r>
      <w:r w:rsidRPr="00D30DCB">
        <w:rPr>
          <w:rFonts w:ascii="Times New Roman" w:eastAsia="바탕체" w:cs="굴림" w:hint="eastAsia"/>
          <w:color w:val="000000"/>
          <w:sz w:val="22"/>
          <w:szCs w:val="22"/>
        </w:rPr>
        <w:t>e</w:t>
      </w:r>
      <w:r w:rsidRPr="00D30DCB">
        <w:rPr>
          <w:rFonts w:ascii="Times New Roman" w:eastAsia="바탕체" w:cs="굴림"/>
          <w:color w:val="000000"/>
          <w:sz w:val="22"/>
          <w:szCs w:val="22"/>
        </w:rPr>
        <w:t>ngine</w:t>
      </w:r>
      <w:r w:rsidRPr="00D30DCB">
        <w:rPr>
          <w:rFonts w:ascii="Times New Roman" w:eastAsia="바탕체" w:cs="굴림" w:hint="eastAsia"/>
          <w:color w:val="000000"/>
          <w:sz w:val="22"/>
          <w:szCs w:val="22"/>
        </w:rPr>
        <w:t>s</w:t>
      </w:r>
      <w:r w:rsidRPr="00D30DCB">
        <w:rPr>
          <w:rFonts w:ascii="Times New Roman" w:eastAsia="바탕체" w:cs="굴림"/>
          <w:color w:val="000000"/>
          <w:sz w:val="22"/>
          <w:szCs w:val="22"/>
        </w:rPr>
        <w:t xml:space="preserve"> </w:t>
      </w:r>
      <w:r w:rsidRPr="00D30DCB">
        <w:rPr>
          <w:rFonts w:ascii="Times New Roman" w:eastAsia="바탕체" w:cs="굴림" w:hint="eastAsia"/>
          <w:color w:val="000000"/>
          <w:sz w:val="22"/>
          <w:szCs w:val="22"/>
        </w:rPr>
        <w:t>capable of running at 350 rpm and linked his dynamos</w:t>
      </w:r>
      <w:r w:rsidRPr="00D30DCB">
        <w:rPr>
          <w:rFonts w:ascii="Times New Roman" w:eastAsia="??" w:cs="굴림" w:hint="eastAsia"/>
          <w:sz w:val="22"/>
          <w:szCs w:val="22"/>
        </w:rPr>
        <w:t xml:space="preserve"> because of the ease of speed regulation.</w:t>
      </w:r>
      <w:r w:rsidRPr="00D30DCB">
        <w:rPr>
          <w:rFonts w:ascii="Times New Roman" w:eastAsia="바탕체" w:cs="굴림" w:hint="eastAsia"/>
          <w:color w:val="000000"/>
          <w:sz w:val="22"/>
          <w:szCs w:val="22"/>
        </w:rPr>
        <w:t xml:space="preserve"> At Sunbury, he also belted his </w:t>
      </w:r>
      <w:r w:rsidRPr="00D30DCB">
        <w:rPr>
          <w:rFonts w:ascii="Times New Roman" w:eastAsia="바탕체" w:cs="굴림"/>
          <w:color w:val="000000"/>
          <w:sz w:val="22"/>
          <w:szCs w:val="22"/>
        </w:rPr>
        <w:t>“</w:t>
      </w:r>
      <w:r w:rsidRPr="00D30DCB">
        <w:rPr>
          <w:rFonts w:ascii="Times New Roman" w:eastAsia="바탕체" w:cs="굴림" w:hint="eastAsia"/>
          <w:color w:val="000000"/>
          <w:sz w:val="22"/>
          <w:szCs w:val="22"/>
        </w:rPr>
        <w:t>L</w:t>
      </w:r>
      <w:r w:rsidRPr="00D30DCB">
        <w:rPr>
          <w:rFonts w:ascii="Times New Roman" w:eastAsia="바탕체" w:cs="굴림"/>
          <w:color w:val="000000"/>
          <w:sz w:val="22"/>
          <w:szCs w:val="22"/>
        </w:rPr>
        <w:t>”</w:t>
      </w:r>
      <w:r w:rsidRPr="00D30DCB">
        <w:rPr>
          <w:rFonts w:ascii="Times New Roman" w:eastAsia="바탕체" w:cs="굴림" w:hint="eastAsia"/>
          <w:color w:val="000000"/>
          <w:sz w:val="22"/>
          <w:szCs w:val="22"/>
        </w:rPr>
        <w:t xml:space="preserve"> dynamo with a high-speed</w:t>
      </w:r>
      <w:r w:rsidRPr="00D30DCB">
        <w:rPr>
          <w:rFonts w:ascii="Times New Roman" w:eastAsia="바탕체" w:cs="굴림"/>
          <w:color w:val="000000"/>
          <w:sz w:val="22"/>
          <w:szCs w:val="22"/>
        </w:rPr>
        <w:t xml:space="preserve"> Armington &amp; Sims</w:t>
      </w:r>
      <w:r w:rsidRPr="00D30DCB">
        <w:rPr>
          <w:rFonts w:ascii="Times New Roman" w:eastAsia="바탕체" w:cs="굴림" w:hint="eastAsia"/>
          <w:color w:val="000000"/>
          <w:sz w:val="22"/>
          <w:szCs w:val="22"/>
        </w:rPr>
        <w:t xml:space="preserve"> engine having two flywheels.</w:t>
      </w:r>
      <w:r w:rsidRPr="00D30DCB">
        <w:rPr>
          <w:rFonts w:ascii="Times New Roman" w:eastAsia="바탕체" w:cs="굴림"/>
          <w:color w:val="000000"/>
          <w:sz w:val="22"/>
          <w:szCs w:val="22"/>
          <w:vertAlign w:val="superscript"/>
        </w:rPr>
        <w:footnoteReference w:id="35"/>
      </w:r>
      <w:r w:rsidRPr="00D30DCB">
        <w:rPr>
          <w:rFonts w:ascii="Times New Roman" w:eastAsia="바탕체" w:cs="굴림" w:hint="eastAsia"/>
          <w:color w:val="000000"/>
          <w:sz w:val="22"/>
          <w:szCs w:val="22"/>
        </w:rPr>
        <w:t xml:space="preserve"> The engine was well matched with various </w:t>
      </w:r>
      <w:smartTag w:uri="urn:schemas-microsoft-com:office:smarttags" w:element="place">
        <w:r w:rsidRPr="00D30DCB">
          <w:rPr>
            <w:rFonts w:ascii="Times New Roman" w:eastAsia="바탕체" w:cs="굴림" w:hint="eastAsia"/>
            <w:color w:val="000000"/>
            <w:sz w:val="22"/>
            <w:szCs w:val="22"/>
          </w:rPr>
          <w:t>Edison</w:t>
        </w:r>
      </w:smartTag>
      <w:r w:rsidRPr="00D30DCB">
        <w:rPr>
          <w:rFonts w:ascii="Times New Roman" w:eastAsia="바탕체" w:cs="굴림" w:hint="eastAsia"/>
          <w:color w:val="000000"/>
          <w:sz w:val="22"/>
          <w:szCs w:val="22"/>
        </w:rPr>
        <w:t xml:space="preserve"> dynamos and thereafter became his favorite. The </w:t>
      </w:r>
      <w:r w:rsidRPr="00D30DCB">
        <w:rPr>
          <w:rFonts w:ascii="Times New Roman" w:eastAsia="바탕체" w:cs="굴림"/>
          <w:color w:val="000000"/>
          <w:sz w:val="22"/>
          <w:szCs w:val="22"/>
        </w:rPr>
        <w:t>Armington &amp; Sims</w:t>
      </w:r>
      <w:r w:rsidRPr="00D30DCB">
        <w:rPr>
          <w:rFonts w:ascii="Times New Roman" w:eastAsia="바탕체" w:cs="굴림" w:hint="eastAsia"/>
          <w:color w:val="000000"/>
          <w:sz w:val="22"/>
          <w:szCs w:val="22"/>
        </w:rPr>
        <w:t xml:space="preserve"> </w:t>
      </w:r>
      <w:r w:rsidRPr="00D30DCB">
        <w:rPr>
          <w:rFonts w:ascii="Times New Roman" w:eastAsia="바탕체" w:cs="굴림"/>
          <w:color w:val="000000"/>
          <w:sz w:val="22"/>
          <w:szCs w:val="22"/>
        </w:rPr>
        <w:t>Company</w:t>
      </w:r>
      <w:r w:rsidRPr="00D30DCB">
        <w:rPr>
          <w:rFonts w:ascii="Times New Roman" w:eastAsia="바탕체" w:cs="굴림" w:hint="eastAsia"/>
          <w:color w:val="000000"/>
          <w:sz w:val="22"/>
          <w:szCs w:val="22"/>
        </w:rPr>
        <w:t xml:space="preserve"> </w:t>
      </w:r>
      <w:r w:rsidRPr="00D30DCB">
        <w:rPr>
          <w:rFonts w:ascii="Times New Roman" w:eastAsia="바탕체" w:hint="eastAsia"/>
          <w:color w:val="000000"/>
          <w:sz w:val="22"/>
          <w:szCs w:val="22"/>
        </w:rPr>
        <w:t xml:space="preserve">produced small engines: two flywheels, a </w:t>
      </w:r>
      <w:r w:rsidRPr="00D30DCB">
        <w:rPr>
          <w:rFonts w:ascii="Times New Roman" w:eastAsia="??" w:cs="굴림"/>
          <w:sz w:val="22"/>
          <w:szCs w:val="22"/>
        </w:rPr>
        <w:t>9.5" bore and 10" stroke</w:t>
      </w:r>
      <w:r w:rsidRPr="00D30DCB">
        <w:rPr>
          <w:rFonts w:ascii="Times New Roman" w:eastAsia="??" w:cs="굴림" w:hint="eastAsia"/>
          <w:sz w:val="22"/>
          <w:szCs w:val="22"/>
        </w:rPr>
        <w:t xml:space="preserve">, producing </w:t>
      </w:r>
      <w:r w:rsidRPr="00D30DCB">
        <w:rPr>
          <w:rFonts w:ascii="Times New Roman" w:eastAsia="??" w:cs="굴림"/>
          <w:sz w:val="22"/>
          <w:szCs w:val="22"/>
        </w:rPr>
        <w:t>produces 50</w:t>
      </w:r>
      <w:r w:rsidRPr="00D30DCB">
        <w:rPr>
          <w:rFonts w:ascii="Times New Roman" w:eastAsia="??" w:cs="굴림" w:hint="eastAsia"/>
          <w:sz w:val="22"/>
          <w:szCs w:val="22"/>
        </w:rPr>
        <w:t>-hp</w:t>
      </w:r>
      <w:r w:rsidRPr="00D30DCB">
        <w:rPr>
          <w:rFonts w:ascii="Times New Roman" w:eastAsia="??" w:cs="굴림"/>
          <w:sz w:val="22"/>
          <w:szCs w:val="22"/>
        </w:rPr>
        <w:t xml:space="preserve"> at 350 </w:t>
      </w:r>
      <w:r w:rsidRPr="00D30DCB">
        <w:rPr>
          <w:rFonts w:ascii="Times New Roman" w:eastAsia="??" w:cs="굴림" w:hint="eastAsia"/>
          <w:sz w:val="22"/>
          <w:szCs w:val="22"/>
        </w:rPr>
        <w:t>rpm</w:t>
      </w:r>
      <w:r w:rsidRPr="00D30DCB">
        <w:rPr>
          <w:rFonts w:ascii="Times New Roman" w:eastAsia="??" w:cs="굴림"/>
          <w:sz w:val="22"/>
          <w:szCs w:val="22"/>
        </w:rPr>
        <w:t xml:space="preserve"> with 175</w:t>
      </w:r>
      <w:r w:rsidRPr="00D30DCB">
        <w:rPr>
          <w:rFonts w:ascii="Times New Roman" w:eastAsia="??" w:cs="굴림" w:hint="eastAsia"/>
          <w:sz w:val="22"/>
          <w:szCs w:val="22"/>
        </w:rPr>
        <w:t xml:space="preserve"> psi</w:t>
      </w:r>
      <w:r w:rsidRPr="00D30DCB">
        <w:rPr>
          <w:rFonts w:ascii="Times New Roman" w:eastAsia="??" w:cs="굴림"/>
          <w:sz w:val="22"/>
          <w:szCs w:val="22"/>
        </w:rPr>
        <w:t xml:space="preserve"> of steam</w:t>
      </w:r>
      <w:r w:rsidRPr="00D30DCB">
        <w:rPr>
          <w:rFonts w:ascii="Times New Roman" w:eastAsia="??" w:cs="굴림" w:hint="eastAsia"/>
          <w:sz w:val="22"/>
          <w:szCs w:val="22"/>
        </w:rPr>
        <w:t>.</w:t>
      </w:r>
      <w:r w:rsidRPr="00D30DCB">
        <w:rPr>
          <w:rFonts w:ascii="Times New Roman" w:eastAsia="??" w:cs="굴림"/>
          <w:sz w:val="22"/>
          <w:szCs w:val="22"/>
          <w:vertAlign w:val="superscript"/>
        </w:rPr>
        <w:footnoteReference w:id="36"/>
      </w:r>
      <w:r w:rsidRPr="00D30DCB">
        <w:rPr>
          <w:rFonts w:ascii="Times New Roman" w:eastAsia="??" w:cs="굴림" w:hint="eastAsia"/>
          <w:sz w:val="22"/>
          <w:szCs w:val="22"/>
        </w:rPr>
        <w:t xml:space="preserve"> </w:t>
      </w:r>
      <w:smartTag w:uri="urn:schemas-microsoft-com:office:smarttags" w:element="place">
        <w:r w:rsidRPr="00D30DCB">
          <w:rPr>
            <w:rFonts w:ascii="Times New Roman" w:eastAsia="??" w:cs="굴림" w:hint="eastAsia"/>
            <w:sz w:val="22"/>
            <w:szCs w:val="22"/>
          </w:rPr>
          <w:t>Edison</w:t>
        </w:r>
      </w:smartTag>
      <w:r w:rsidRPr="00D30DCB">
        <w:rPr>
          <w:rFonts w:ascii="Times New Roman" w:eastAsia="??" w:cs="굴림" w:hint="eastAsia"/>
          <w:sz w:val="22"/>
          <w:szCs w:val="22"/>
        </w:rPr>
        <w:t xml:space="preserve"> </w:t>
      </w:r>
      <w:r w:rsidRPr="00D30DCB">
        <w:rPr>
          <w:rFonts w:ascii="Times New Roman" w:eastAsia="??" w:cs="굴림"/>
          <w:sz w:val="22"/>
          <w:szCs w:val="22"/>
        </w:rPr>
        <w:t>probably</w:t>
      </w:r>
      <w:r w:rsidRPr="00D30DCB">
        <w:rPr>
          <w:rFonts w:ascii="Times New Roman" w:eastAsia="??" w:cs="굴림" w:hint="eastAsia"/>
          <w:sz w:val="22"/>
          <w:szCs w:val="22"/>
        </w:rPr>
        <w:t xml:space="preserve"> sent an </w:t>
      </w:r>
      <w:r w:rsidRPr="00D30DCB">
        <w:rPr>
          <w:rFonts w:ascii="Times New Roman" w:eastAsia="바탕체" w:cs="굴림"/>
          <w:color w:val="000000"/>
          <w:sz w:val="22"/>
          <w:szCs w:val="22"/>
        </w:rPr>
        <w:t xml:space="preserve">Armington &amp; Sims </w:t>
      </w:r>
      <w:r w:rsidRPr="00D30DCB">
        <w:rPr>
          <w:rFonts w:ascii="Times New Roman" w:eastAsia="??" w:cs="굴림" w:hint="eastAsia"/>
          <w:sz w:val="22"/>
          <w:szCs w:val="22"/>
        </w:rPr>
        <w:t xml:space="preserve">engine for use at the Joseon powerhouse. </w:t>
      </w:r>
    </w:p>
    <w:p w:rsidR="00EA2F59" w:rsidRPr="00D30DCB" w:rsidRDefault="00EA2F59" w:rsidP="00EA2F59">
      <w:pPr>
        <w:widowControl/>
        <w:wordWrap/>
        <w:autoSpaceDE/>
        <w:autoSpaceDN/>
        <w:snapToGrid w:val="0"/>
        <w:rPr>
          <w:rFonts w:ascii="Times New Roman" w:eastAsia="??" w:cs="굴림"/>
          <w:sz w:val="22"/>
          <w:szCs w:val="22"/>
        </w:rPr>
      </w:pPr>
    </w:p>
    <w:p w:rsidR="00EA2F59" w:rsidRPr="00D30DCB" w:rsidRDefault="00EA2F59" w:rsidP="00EA2F59">
      <w:pPr>
        <w:widowControl/>
        <w:wordWrap/>
        <w:autoSpaceDE/>
        <w:autoSpaceDN/>
        <w:snapToGrid w:val="0"/>
        <w:ind w:firstLine="851"/>
        <w:rPr>
          <w:rFonts w:ascii="Times New Roman" w:eastAsia="??" w:cs="굴림"/>
          <w:i/>
          <w:sz w:val="22"/>
          <w:szCs w:val="22"/>
        </w:rPr>
      </w:pPr>
      <w:r w:rsidRPr="00D30DCB">
        <w:rPr>
          <w:rFonts w:ascii="Times New Roman" w:eastAsia="??" w:cs="굴림" w:hint="eastAsia"/>
          <w:i/>
          <w:sz w:val="22"/>
          <w:szCs w:val="22"/>
        </w:rPr>
        <w:t>Dynamo and Three-</w:t>
      </w:r>
      <w:r w:rsidRPr="00D30DCB">
        <w:rPr>
          <w:rFonts w:ascii="Times New Roman" w:eastAsia="??" w:cs="굴림"/>
          <w:i/>
          <w:sz w:val="22"/>
          <w:szCs w:val="22"/>
        </w:rPr>
        <w:t>W</w:t>
      </w:r>
      <w:r w:rsidRPr="00D30DCB">
        <w:rPr>
          <w:rFonts w:ascii="Times New Roman" w:eastAsia="??" w:cs="굴림" w:hint="eastAsia"/>
          <w:i/>
          <w:sz w:val="22"/>
          <w:szCs w:val="22"/>
        </w:rPr>
        <w:t>ire System</w:t>
      </w:r>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hint="eastAsia"/>
          <w:sz w:val="22"/>
          <w:szCs w:val="22"/>
        </w:rPr>
        <w:t xml:space="preserve">As mentioned above, two 3kW </w:t>
      </w:r>
      <w:smartTag w:uri="urn:schemas-microsoft-com:office:smarttags" w:element="place">
        <w:r w:rsidRPr="00D30DCB">
          <w:rPr>
            <w:rFonts w:ascii="Times New Roman" w:eastAsia="??" w:hint="eastAsia"/>
            <w:sz w:val="22"/>
            <w:szCs w:val="22"/>
          </w:rPr>
          <w:t>Edison</w:t>
        </w:r>
      </w:smartTag>
      <w:r w:rsidRPr="00D30DCB">
        <w:rPr>
          <w:rFonts w:ascii="Times New Roman" w:eastAsia="??" w:hint="eastAsia"/>
          <w:sz w:val="22"/>
          <w:szCs w:val="22"/>
        </w:rPr>
        <w:t xml:space="preserve"> dynamos were belted to a steam engine. In the early stage of the Edison Isolated Lighting System, the dynamos were long-legged Mary types. The</w:t>
      </w:r>
      <w:r w:rsidRPr="00D30DCB">
        <w:rPr>
          <w:rFonts w:ascii="Times New Roman" w:eastAsia="??"/>
          <w:sz w:val="22"/>
          <w:szCs w:val="22"/>
        </w:rPr>
        <w:t>se</w:t>
      </w:r>
      <w:r w:rsidRPr="00D30DCB">
        <w:rPr>
          <w:rFonts w:ascii="Times New Roman" w:eastAsia="??" w:hint="eastAsia"/>
          <w:sz w:val="22"/>
          <w:szCs w:val="22"/>
        </w:rPr>
        <w:t xml:space="preserve"> were replaced by shortened bipolar generators</w:t>
      </w:r>
      <w:r w:rsidRPr="00D30DCB">
        <w:rPr>
          <w:rFonts w:ascii="Times New Roman" w:eastAsia="??"/>
          <w:sz w:val="22"/>
          <w:szCs w:val="22"/>
        </w:rPr>
        <w:t>,</w:t>
      </w:r>
      <w:r w:rsidRPr="00D30DCB">
        <w:rPr>
          <w:rFonts w:ascii="Times New Roman" w:eastAsia="??" w:hint="eastAsia"/>
          <w:sz w:val="22"/>
          <w:szCs w:val="22"/>
        </w:rPr>
        <w:t xml:space="preserve"> i.e. the Edison dynamo of 1886, and these were installed in the </w:t>
      </w:r>
      <w:smartTag w:uri="urn:schemas-microsoft-com:office:smarttags" w:element="place">
        <w:r w:rsidRPr="00D30DCB">
          <w:rPr>
            <w:rFonts w:ascii="Times New Roman" w:eastAsia="??" w:hint="eastAsia"/>
            <w:sz w:val="22"/>
            <w:szCs w:val="22"/>
          </w:rPr>
          <w:t>Edison</w:t>
        </w:r>
      </w:smartTag>
      <w:r w:rsidRPr="00D30DCB">
        <w:rPr>
          <w:rFonts w:ascii="Times New Roman" w:eastAsia="??" w:hint="eastAsia"/>
          <w:sz w:val="22"/>
          <w:szCs w:val="22"/>
        </w:rPr>
        <w:t xml:space="preserve"> system of central station lighting. The first operating manual of the </w:t>
      </w:r>
      <w:smartTag w:uri="urn:schemas-microsoft-com:office:smarttags" w:element="place">
        <w:r w:rsidRPr="00D30DCB">
          <w:rPr>
            <w:rFonts w:ascii="Times New Roman" w:eastAsia="??" w:hint="eastAsia"/>
            <w:sz w:val="22"/>
            <w:szCs w:val="22"/>
          </w:rPr>
          <w:t>Edison</w:t>
        </w:r>
      </w:smartTag>
      <w:r w:rsidRPr="00D30DCB">
        <w:rPr>
          <w:rFonts w:ascii="Times New Roman" w:eastAsia="??" w:hint="eastAsia"/>
          <w:sz w:val="22"/>
          <w:szCs w:val="22"/>
        </w:rPr>
        <w:t xml:space="preserve"> dynamos in </w:t>
      </w:r>
      <w:r w:rsidRPr="00D30DCB">
        <w:rPr>
          <w:rFonts w:ascii="Times New Roman" w:eastAsia="??"/>
          <w:sz w:val="22"/>
          <w:szCs w:val="22"/>
        </w:rPr>
        <w:t xml:space="preserve">the </w:t>
      </w:r>
      <w:r w:rsidRPr="00D30DCB">
        <w:rPr>
          <w:rFonts w:ascii="Times New Roman" w:eastAsia="??" w:hint="eastAsia"/>
          <w:sz w:val="22"/>
          <w:szCs w:val="22"/>
        </w:rPr>
        <w:t xml:space="preserve">central station was published in 1886. </w:t>
      </w:r>
      <w:smartTag w:uri="urn:schemas-microsoft-com:office:smarttags" w:element="place">
        <w:r w:rsidRPr="00D30DCB">
          <w:rPr>
            <w:rFonts w:ascii="Times New Roman" w:eastAsia="??" w:hint="eastAsia"/>
            <w:sz w:val="22"/>
            <w:szCs w:val="22"/>
          </w:rPr>
          <w:t>Edison</w:t>
        </w:r>
      </w:smartTag>
      <w:r w:rsidRPr="00D30DCB">
        <w:rPr>
          <w:rFonts w:ascii="Times New Roman" w:eastAsia="??" w:hint="eastAsia"/>
          <w:sz w:val="22"/>
          <w:szCs w:val="22"/>
        </w:rPr>
        <w:t xml:space="preserve"> arranged two generators in series to provide 220V in outside wires and a neutral wire between the generators acted as a compensating conductor. This was a three-wire system which was first installed at Sunbury and elsewhere afterward.</w:t>
      </w:r>
      <w:r w:rsidRPr="00D30DCB">
        <w:rPr>
          <w:rFonts w:ascii="Times New Roman" w:eastAsia="??"/>
          <w:sz w:val="22"/>
          <w:szCs w:val="22"/>
          <w:vertAlign w:val="superscript"/>
        </w:rPr>
        <w:footnoteReference w:id="37"/>
      </w:r>
      <w:r w:rsidRPr="00D30DCB">
        <w:rPr>
          <w:rFonts w:ascii="Times New Roman" w:eastAsia="??" w:hint="eastAsia"/>
          <w:sz w:val="22"/>
          <w:szCs w:val="22"/>
        </w:rPr>
        <w:t xml:space="preserve"> It is inferable that two dynamos were connected in series, and</w:t>
      </w:r>
      <w:r w:rsidRPr="00D30DCB">
        <w:rPr>
          <w:rFonts w:ascii="Times New Roman" w:eastAsia="??"/>
          <w:sz w:val="22"/>
          <w:szCs w:val="22"/>
        </w:rPr>
        <w:t xml:space="preserve"> that</w:t>
      </w:r>
      <w:r w:rsidRPr="00D30DCB">
        <w:rPr>
          <w:rFonts w:ascii="Times New Roman" w:eastAsia="??" w:hint="eastAsia"/>
          <w:sz w:val="22"/>
          <w:szCs w:val="22"/>
        </w:rPr>
        <w:t xml:space="preserve"> three</w:t>
      </w:r>
      <w:r w:rsidRPr="00D30DCB">
        <w:rPr>
          <w:rFonts w:ascii="Times New Roman" w:eastAsia="??"/>
          <w:sz w:val="22"/>
          <w:szCs w:val="22"/>
        </w:rPr>
        <w:t xml:space="preserve"> </w:t>
      </w:r>
      <w:r w:rsidRPr="00D30DCB">
        <w:rPr>
          <w:rFonts w:ascii="Times New Roman" w:eastAsia="??" w:hint="eastAsia"/>
          <w:sz w:val="22"/>
          <w:szCs w:val="22"/>
        </w:rPr>
        <w:t>wires led to simple bus bars at the powerhouse.</w:t>
      </w:r>
    </w:p>
    <w:p w:rsidR="00EA2F59" w:rsidRPr="00D30DCB" w:rsidRDefault="00EA2F59" w:rsidP="00EA2F59">
      <w:pPr>
        <w:widowControl/>
        <w:wordWrap/>
        <w:autoSpaceDE/>
        <w:autoSpaceDN/>
        <w:snapToGrid w:val="0"/>
        <w:rPr>
          <w:rFonts w:ascii="Times New Roman" w:eastAsia="??"/>
          <w:bCs/>
          <w:color w:val="000000"/>
          <w:kern w:val="0"/>
          <w:sz w:val="22"/>
          <w:szCs w:val="22"/>
        </w:rPr>
      </w:pPr>
    </w:p>
    <w:p w:rsidR="00EA2F59" w:rsidRPr="00D30DCB" w:rsidRDefault="00EA2F59" w:rsidP="00EA2F59">
      <w:pPr>
        <w:widowControl/>
        <w:wordWrap/>
        <w:autoSpaceDE/>
        <w:autoSpaceDN/>
        <w:snapToGrid w:val="0"/>
        <w:ind w:firstLine="851"/>
        <w:rPr>
          <w:rFonts w:ascii="Times New Roman" w:eastAsia="??"/>
          <w:bCs/>
          <w:color w:val="000000"/>
          <w:kern w:val="0"/>
          <w:sz w:val="22"/>
          <w:szCs w:val="22"/>
        </w:rPr>
      </w:pPr>
      <w:r w:rsidRPr="00D30DCB">
        <w:rPr>
          <w:rFonts w:ascii="Times New Roman" w:eastAsia="??"/>
          <w:bCs/>
          <w:i/>
          <w:color w:val="000000"/>
          <w:kern w:val="0"/>
          <w:sz w:val="22"/>
          <w:szCs w:val="22"/>
        </w:rPr>
        <w:t xml:space="preserve">Lighting </w:t>
      </w:r>
      <w:r w:rsidRPr="00D30DCB">
        <w:rPr>
          <w:rFonts w:ascii="Times New Roman" w:eastAsia="??" w:hint="eastAsia"/>
          <w:bCs/>
          <w:i/>
          <w:color w:val="000000"/>
          <w:kern w:val="0"/>
          <w:sz w:val="22"/>
          <w:szCs w:val="22"/>
        </w:rPr>
        <w:t>I</w:t>
      </w:r>
      <w:r w:rsidRPr="00D30DCB">
        <w:rPr>
          <w:rFonts w:ascii="Times New Roman" w:eastAsia="??"/>
          <w:bCs/>
          <w:i/>
          <w:color w:val="000000"/>
          <w:kern w:val="0"/>
          <w:sz w:val="22"/>
          <w:szCs w:val="22"/>
        </w:rPr>
        <w:t>nstallations</w:t>
      </w:r>
    </w:p>
    <w:p w:rsidR="00EA2F59" w:rsidRPr="00D30DCB" w:rsidRDefault="00EA2F59" w:rsidP="00EA2F59">
      <w:pPr>
        <w:widowControl/>
        <w:wordWrap/>
        <w:autoSpaceDE/>
        <w:autoSpaceDN/>
        <w:snapToGrid w:val="0"/>
        <w:rPr>
          <w:rFonts w:ascii="Times New Roman"/>
          <w:color w:val="000000"/>
          <w:kern w:val="0"/>
          <w:sz w:val="22"/>
          <w:szCs w:val="22"/>
        </w:rPr>
      </w:pPr>
      <w:r w:rsidRPr="00D30DCB">
        <w:rPr>
          <w:rFonts w:ascii="Times New Roman" w:hint="eastAsia"/>
          <w:color w:val="000000"/>
          <w:kern w:val="0"/>
          <w:sz w:val="22"/>
          <w:szCs w:val="22"/>
        </w:rPr>
        <w:t>News</w:t>
      </w:r>
      <w:r w:rsidRPr="00D30DCB">
        <w:rPr>
          <w:rFonts w:ascii="Times New Roman"/>
          <w:color w:val="000000"/>
          <w:kern w:val="0"/>
          <w:sz w:val="22"/>
          <w:szCs w:val="22"/>
        </w:rPr>
        <w:t xml:space="preserve"> reports on the lighting installations</w:t>
      </w:r>
      <w:r w:rsidRPr="00D30DCB">
        <w:rPr>
          <w:rFonts w:ascii="Times New Roman" w:hint="eastAsia"/>
          <w:color w:val="000000"/>
          <w:kern w:val="0"/>
          <w:sz w:val="22"/>
          <w:szCs w:val="22"/>
        </w:rPr>
        <w:t xml:space="preserve"> mentioned that </w:t>
      </w:r>
      <w:r w:rsidRPr="00D30DCB">
        <w:rPr>
          <w:rFonts w:ascii="Times New Roman"/>
          <w:color w:val="000000"/>
          <w:kern w:val="0"/>
          <w:sz w:val="22"/>
          <w:szCs w:val="22"/>
        </w:rPr>
        <w:t>750</w:t>
      </w:r>
      <w:r w:rsidRPr="00D30DCB">
        <w:rPr>
          <w:rFonts w:ascii="Times New Roman" w:hint="eastAsia"/>
          <w:color w:val="000000"/>
          <w:kern w:val="0"/>
          <w:sz w:val="22"/>
          <w:szCs w:val="22"/>
        </w:rPr>
        <w:t xml:space="preserve"> </w:t>
      </w:r>
      <w:r w:rsidRPr="00D30DCB">
        <w:rPr>
          <w:rFonts w:ascii="Times New Roman"/>
          <w:color w:val="000000"/>
          <w:kern w:val="0"/>
          <w:sz w:val="22"/>
          <w:szCs w:val="22"/>
        </w:rPr>
        <w:t>incandescent lamps,</w:t>
      </w:r>
      <w:r w:rsidRPr="00D30DCB">
        <w:rPr>
          <w:rFonts w:ascii="Times New Roman"/>
          <w:color w:val="000000"/>
          <w:kern w:val="0"/>
          <w:sz w:val="22"/>
          <w:szCs w:val="22"/>
          <w:vertAlign w:val="superscript"/>
        </w:rPr>
        <w:footnoteReference w:id="38"/>
      </w:r>
      <w:r w:rsidRPr="00D30DCB">
        <w:rPr>
          <w:rFonts w:ascii="Times New Roman"/>
          <w:color w:val="000000"/>
          <w:kern w:val="0"/>
          <w:sz w:val="22"/>
          <w:szCs w:val="22"/>
        </w:rPr>
        <w:t xml:space="preserve"> two 100-candlepower arc</w:t>
      </w:r>
      <w:r w:rsidRPr="00D30DCB">
        <w:rPr>
          <w:rFonts w:ascii="Times New Roman" w:hint="eastAsia"/>
          <w:color w:val="000000"/>
          <w:kern w:val="0"/>
          <w:sz w:val="22"/>
          <w:szCs w:val="22"/>
        </w:rPr>
        <w:t>-</w:t>
      </w:r>
      <w:r w:rsidRPr="00D30DCB">
        <w:rPr>
          <w:rFonts w:ascii="Times New Roman"/>
          <w:color w:val="000000"/>
          <w:kern w:val="0"/>
          <w:sz w:val="22"/>
          <w:szCs w:val="22"/>
        </w:rPr>
        <w:t xml:space="preserve">lamps, one for </w:t>
      </w:r>
      <w:r w:rsidRPr="00D30DCB">
        <w:rPr>
          <w:rFonts w:ascii="Times New Roman" w:hint="eastAsia"/>
          <w:color w:val="000000"/>
          <w:kern w:val="0"/>
          <w:sz w:val="22"/>
          <w:szCs w:val="22"/>
        </w:rPr>
        <w:t xml:space="preserve">the </w:t>
      </w:r>
      <w:r w:rsidRPr="00D30DCB">
        <w:rPr>
          <w:rFonts w:ascii="Times New Roman"/>
          <w:color w:val="000000"/>
          <w:kern w:val="0"/>
          <w:sz w:val="22"/>
          <w:szCs w:val="22"/>
        </w:rPr>
        <w:t>search</w:t>
      </w:r>
      <w:r w:rsidRPr="00D30DCB">
        <w:rPr>
          <w:rFonts w:ascii="Times New Roman" w:hint="eastAsia"/>
          <w:color w:val="000000"/>
          <w:kern w:val="0"/>
          <w:sz w:val="22"/>
          <w:szCs w:val="22"/>
        </w:rPr>
        <w:t xml:space="preserve"> </w:t>
      </w:r>
      <w:r w:rsidRPr="00D30DCB">
        <w:rPr>
          <w:rFonts w:ascii="Times New Roman"/>
          <w:color w:val="000000"/>
          <w:kern w:val="0"/>
          <w:sz w:val="22"/>
          <w:szCs w:val="22"/>
        </w:rPr>
        <w:t xml:space="preserve">light and the other for </w:t>
      </w:r>
      <w:r w:rsidRPr="00D30DCB">
        <w:rPr>
          <w:rFonts w:ascii="Times New Roman" w:hint="eastAsia"/>
          <w:color w:val="000000"/>
          <w:kern w:val="0"/>
          <w:sz w:val="22"/>
          <w:szCs w:val="22"/>
        </w:rPr>
        <w:t xml:space="preserve">the </w:t>
      </w:r>
      <w:r w:rsidRPr="00D30DCB">
        <w:rPr>
          <w:rFonts w:ascii="Times New Roman"/>
          <w:color w:val="000000"/>
          <w:kern w:val="0"/>
          <w:sz w:val="22"/>
          <w:szCs w:val="22"/>
        </w:rPr>
        <w:t>fore</w:t>
      </w:r>
      <w:r w:rsidRPr="00D30DCB">
        <w:rPr>
          <w:rFonts w:ascii="Times New Roman" w:hint="eastAsia"/>
          <w:color w:val="000000"/>
          <w:kern w:val="0"/>
          <w:sz w:val="22"/>
          <w:szCs w:val="22"/>
        </w:rPr>
        <w:t>-</w:t>
      </w:r>
      <w:r w:rsidRPr="00D30DCB">
        <w:rPr>
          <w:rFonts w:ascii="Times New Roman"/>
          <w:color w:val="000000"/>
          <w:kern w:val="0"/>
          <w:sz w:val="22"/>
          <w:szCs w:val="22"/>
        </w:rPr>
        <w:t>garden,</w:t>
      </w:r>
      <w:r w:rsidRPr="00D30DCB">
        <w:rPr>
          <w:rFonts w:ascii="Times New Roman"/>
          <w:color w:val="000000"/>
          <w:kern w:val="0"/>
          <w:sz w:val="22"/>
          <w:szCs w:val="22"/>
          <w:vertAlign w:val="superscript"/>
        </w:rPr>
        <w:footnoteReference w:id="39"/>
      </w:r>
      <w:r w:rsidRPr="00D30DCB">
        <w:rPr>
          <w:rFonts w:ascii="Times New Roman"/>
          <w:color w:val="000000"/>
          <w:kern w:val="0"/>
          <w:sz w:val="22"/>
          <w:szCs w:val="22"/>
        </w:rPr>
        <w:t xml:space="preserve"> </w:t>
      </w:r>
      <w:r w:rsidRPr="00D30DCB">
        <w:rPr>
          <w:rFonts w:ascii="Times New Roman" w:hint="eastAsia"/>
          <w:color w:val="000000"/>
          <w:kern w:val="0"/>
          <w:sz w:val="22"/>
          <w:szCs w:val="22"/>
        </w:rPr>
        <w:t xml:space="preserve">and </w:t>
      </w:r>
      <w:r w:rsidRPr="00D30DCB">
        <w:rPr>
          <w:rFonts w:ascii="Times New Roman"/>
          <w:kern w:val="0"/>
          <w:sz w:val="22"/>
          <w:szCs w:val="22"/>
        </w:rPr>
        <w:t>5-</w:t>
      </w:r>
      <w:r w:rsidRPr="00D30DCB">
        <w:rPr>
          <w:rFonts w:ascii="Times New Roman" w:hint="eastAsia"/>
          <w:kern w:val="0"/>
          <w:sz w:val="22"/>
          <w:szCs w:val="22"/>
        </w:rPr>
        <w:t>bulb</w:t>
      </w:r>
      <w:r w:rsidRPr="00D30DCB">
        <w:rPr>
          <w:rFonts w:ascii="Times New Roman"/>
          <w:color w:val="000000"/>
          <w:kern w:val="0"/>
          <w:sz w:val="22"/>
          <w:szCs w:val="22"/>
        </w:rPr>
        <w:t xml:space="preserve"> electric lamps </w:t>
      </w:r>
      <w:r w:rsidRPr="00D30DCB">
        <w:rPr>
          <w:rFonts w:ascii="Times New Roman" w:hint="eastAsia"/>
          <w:color w:val="000000"/>
          <w:kern w:val="0"/>
          <w:sz w:val="22"/>
          <w:szCs w:val="22"/>
        </w:rPr>
        <w:t xml:space="preserve">had </w:t>
      </w:r>
      <w:r w:rsidRPr="00D30DCB">
        <w:rPr>
          <w:rFonts w:ascii="Times New Roman"/>
          <w:color w:val="000000"/>
          <w:kern w:val="0"/>
          <w:sz w:val="22"/>
          <w:szCs w:val="22"/>
        </w:rPr>
        <w:t>arrived.</w:t>
      </w:r>
      <w:r w:rsidRPr="00D30DCB">
        <w:rPr>
          <w:rFonts w:ascii="Times New Roman"/>
          <w:color w:val="000000"/>
          <w:kern w:val="0"/>
          <w:sz w:val="22"/>
          <w:szCs w:val="22"/>
          <w:vertAlign w:val="superscript"/>
        </w:rPr>
        <w:footnoteReference w:id="40"/>
      </w:r>
      <w:r w:rsidRPr="00D30DCB">
        <w:rPr>
          <w:rFonts w:ascii="Times New Roman"/>
          <w:color w:val="000000"/>
          <w:kern w:val="0"/>
          <w:sz w:val="22"/>
          <w:szCs w:val="22"/>
        </w:rPr>
        <w:t xml:space="preserve"> Based on </w:t>
      </w:r>
      <w:r w:rsidRPr="00D30DCB">
        <w:rPr>
          <w:rFonts w:ascii="Times New Roman" w:hint="eastAsia"/>
          <w:color w:val="000000"/>
          <w:kern w:val="0"/>
          <w:sz w:val="22"/>
          <w:szCs w:val="22"/>
        </w:rPr>
        <w:t>t</w:t>
      </w:r>
      <w:r w:rsidRPr="00D30DCB">
        <w:rPr>
          <w:rFonts w:ascii="Times New Roman"/>
          <w:color w:val="000000"/>
          <w:kern w:val="0"/>
          <w:sz w:val="22"/>
          <w:szCs w:val="22"/>
        </w:rPr>
        <w:t xml:space="preserve">he capacity of </w:t>
      </w:r>
      <w:r w:rsidRPr="00D30DCB">
        <w:rPr>
          <w:rFonts w:ascii="Times New Roman" w:hint="eastAsia"/>
          <w:color w:val="000000"/>
          <w:kern w:val="0"/>
          <w:sz w:val="22"/>
          <w:szCs w:val="22"/>
        </w:rPr>
        <w:t xml:space="preserve">the </w:t>
      </w:r>
      <w:r w:rsidRPr="00D30DCB">
        <w:rPr>
          <w:rFonts w:ascii="Times New Roman"/>
          <w:color w:val="000000"/>
          <w:kern w:val="0"/>
          <w:sz w:val="22"/>
          <w:szCs w:val="22"/>
        </w:rPr>
        <w:t>dynamos, 1</w:t>
      </w:r>
      <w:r w:rsidRPr="00D30DCB">
        <w:rPr>
          <w:rFonts w:ascii="Times New Roman" w:hint="eastAsia"/>
          <w:color w:val="000000"/>
          <w:kern w:val="0"/>
          <w:sz w:val="22"/>
          <w:szCs w:val="22"/>
        </w:rPr>
        <w:t>2</w:t>
      </w:r>
      <w:r w:rsidRPr="00D30DCB">
        <w:rPr>
          <w:rFonts w:ascii="Times New Roman"/>
          <w:color w:val="000000"/>
          <w:kern w:val="0"/>
          <w:sz w:val="22"/>
          <w:szCs w:val="22"/>
        </w:rPr>
        <w:t>0</w:t>
      </w:r>
      <w:r w:rsidRPr="00D30DCB">
        <w:rPr>
          <w:rFonts w:ascii="Times New Roman" w:hint="eastAsia"/>
          <w:color w:val="000000"/>
          <w:kern w:val="0"/>
          <w:sz w:val="22"/>
          <w:szCs w:val="22"/>
        </w:rPr>
        <w:t>,</w:t>
      </w:r>
      <w:r w:rsidRPr="00D30DCB">
        <w:rPr>
          <w:rFonts w:ascii="Times New Roman"/>
          <w:color w:val="000000"/>
          <w:kern w:val="0"/>
          <w:sz w:val="22"/>
          <w:szCs w:val="22"/>
        </w:rPr>
        <w:t xml:space="preserve"> 16-candlepower and 100-candlepower arc</w:t>
      </w:r>
      <w:r w:rsidRPr="00D30DCB">
        <w:rPr>
          <w:rFonts w:ascii="Times New Roman" w:hint="eastAsia"/>
          <w:color w:val="000000"/>
          <w:kern w:val="0"/>
          <w:sz w:val="22"/>
          <w:szCs w:val="22"/>
        </w:rPr>
        <w:t>-</w:t>
      </w:r>
      <w:r w:rsidRPr="00D30DCB">
        <w:rPr>
          <w:rFonts w:ascii="Times New Roman"/>
          <w:color w:val="000000"/>
          <w:kern w:val="0"/>
          <w:sz w:val="22"/>
          <w:szCs w:val="22"/>
        </w:rPr>
        <w:t xml:space="preserve">lamps were </w:t>
      </w:r>
      <w:r w:rsidRPr="00D30DCB">
        <w:rPr>
          <w:rFonts w:ascii="Times New Roman" w:hint="eastAsia"/>
          <w:color w:val="000000"/>
          <w:kern w:val="0"/>
          <w:sz w:val="22"/>
          <w:szCs w:val="22"/>
        </w:rPr>
        <w:t>deployed</w:t>
      </w:r>
      <w:r w:rsidRPr="00D30DCB">
        <w:rPr>
          <w:rFonts w:ascii="Times New Roman"/>
          <w:color w:val="000000"/>
          <w:kern w:val="0"/>
          <w:sz w:val="22"/>
          <w:szCs w:val="22"/>
        </w:rPr>
        <w:t xml:space="preserve"> </w:t>
      </w:r>
      <w:r w:rsidRPr="00D30DCB">
        <w:rPr>
          <w:rFonts w:ascii="Times New Roman" w:hint="eastAsia"/>
          <w:color w:val="000000"/>
          <w:kern w:val="0"/>
          <w:sz w:val="22"/>
          <w:szCs w:val="22"/>
        </w:rPr>
        <w:t>on</w:t>
      </w:r>
      <w:r w:rsidRPr="00D30DCB">
        <w:rPr>
          <w:rFonts w:ascii="Times New Roman"/>
          <w:color w:val="000000"/>
          <w:kern w:val="0"/>
          <w:sz w:val="22"/>
          <w:szCs w:val="22"/>
        </w:rPr>
        <w:t xml:space="preserve"> the palace</w:t>
      </w:r>
      <w:r w:rsidRPr="00D30DCB">
        <w:rPr>
          <w:rFonts w:ascii="Times New Roman" w:hint="eastAsia"/>
          <w:color w:val="000000"/>
          <w:kern w:val="0"/>
          <w:sz w:val="22"/>
          <w:szCs w:val="22"/>
        </w:rPr>
        <w:t xml:space="preserve"> grounds</w:t>
      </w:r>
      <w:r w:rsidRPr="00D30DCB">
        <w:rPr>
          <w:rFonts w:ascii="Times New Roman"/>
          <w:color w:val="000000"/>
          <w:kern w:val="0"/>
          <w:sz w:val="22"/>
          <w:szCs w:val="22"/>
        </w:rPr>
        <w:t xml:space="preserve">. The dynamo might have </w:t>
      </w:r>
      <w:r w:rsidRPr="00D30DCB">
        <w:rPr>
          <w:rFonts w:ascii="Times New Roman" w:hint="eastAsia"/>
          <w:color w:val="000000"/>
          <w:kern w:val="0"/>
          <w:sz w:val="22"/>
          <w:szCs w:val="22"/>
        </w:rPr>
        <w:t xml:space="preserve">had </w:t>
      </w:r>
      <w:r w:rsidRPr="00D30DCB">
        <w:rPr>
          <w:rFonts w:ascii="Times New Roman"/>
          <w:color w:val="000000"/>
          <w:kern w:val="0"/>
          <w:sz w:val="22"/>
          <w:szCs w:val="22"/>
        </w:rPr>
        <w:t xml:space="preserve">a capacity of </w:t>
      </w:r>
      <w:r w:rsidRPr="00D30DCB">
        <w:rPr>
          <w:rFonts w:ascii="Times New Roman" w:hint="eastAsia"/>
          <w:color w:val="000000"/>
          <w:kern w:val="0"/>
          <w:sz w:val="22"/>
          <w:szCs w:val="22"/>
        </w:rPr>
        <w:t>6</w:t>
      </w:r>
      <w:r w:rsidRPr="00D30DCB">
        <w:rPr>
          <w:rFonts w:ascii="Times New Roman"/>
          <w:color w:val="000000"/>
          <w:kern w:val="0"/>
          <w:sz w:val="22"/>
          <w:szCs w:val="22"/>
        </w:rPr>
        <w:t>0, 16-candlepower bamboo filament lamps</w:t>
      </w:r>
      <w:r w:rsidRPr="00D30DCB">
        <w:rPr>
          <w:rFonts w:ascii="Times New Roman" w:hint="eastAsia"/>
          <w:color w:val="000000"/>
          <w:kern w:val="0"/>
          <w:sz w:val="22"/>
          <w:szCs w:val="22"/>
        </w:rPr>
        <w:t xml:space="preserve"> each</w:t>
      </w:r>
      <w:r w:rsidRPr="00D30DCB">
        <w:rPr>
          <w:rFonts w:ascii="Times New Roman"/>
          <w:color w:val="000000"/>
          <w:kern w:val="0"/>
          <w:sz w:val="22"/>
          <w:szCs w:val="22"/>
        </w:rPr>
        <w:t xml:space="preserve">, thus giving a capacity of 120 lamps to the station. </w:t>
      </w:r>
      <w:r w:rsidRPr="00D30DCB">
        <w:rPr>
          <w:rFonts w:ascii="Times New Roman"/>
          <w:bCs/>
          <w:color w:val="000000"/>
          <w:kern w:val="0"/>
          <w:sz w:val="22"/>
          <w:szCs w:val="22"/>
        </w:rPr>
        <w:t xml:space="preserve">A three-wire distribution panel stood in front of </w:t>
      </w:r>
      <w:r w:rsidRPr="00D30DCB">
        <w:rPr>
          <w:rFonts w:ascii="Times New Roman" w:hint="eastAsia"/>
          <w:bCs/>
          <w:color w:val="000000"/>
          <w:kern w:val="0"/>
          <w:sz w:val="22"/>
          <w:szCs w:val="22"/>
        </w:rPr>
        <w:t xml:space="preserve">the </w:t>
      </w:r>
      <w:r w:rsidRPr="00D30DCB">
        <w:rPr>
          <w:rFonts w:ascii="Times New Roman"/>
          <w:bCs/>
          <w:color w:val="000000"/>
          <w:kern w:val="0"/>
          <w:sz w:val="22"/>
          <w:szCs w:val="22"/>
        </w:rPr>
        <w:t>dynamos</w:t>
      </w:r>
      <w:r w:rsidRPr="00D30DCB">
        <w:rPr>
          <w:rFonts w:ascii="Times New Roman" w:hint="eastAsia"/>
          <w:bCs/>
          <w:color w:val="000000"/>
          <w:kern w:val="0"/>
          <w:sz w:val="22"/>
          <w:szCs w:val="22"/>
        </w:rPr>
        <w:t>,</w:t>
      </w:r>
      <w:r w:rsidRPr="00D30DCB">
        <w:rPr>
          <w:rFonts w:ascii="Times New Roman"/>
          <w:bCs/>
          <w:color w:val="000000"/>
          <w:kern w:val="0"/>
          <w:sz w:val="22"/>
          <w:szCs w:val="22"/>
        </w:rPr>
        <w:t xml:space="preserve"> and three wires from </w:t>
      </w:r>
      <w:r w:rsidRPr="00D30DCB">
        <w:rPr>
          <w:rFonts w:ascii="Times New Roman" w:hint="eastAsia"/>
          <w:bCs/>
          <w:color w:val="000000"/>
          <w:kern w:val="0"/>
          <w:sz w:val="22"/>
          <w:szCs w:val="22"/>
        </w:rPr>
        <w:t xml:space="preserve">the </w:t>
      </w:r>
      <w:r w:rsidRPr="00D30DCB">
        <w:rPr>
          <w:rFonts w:ascii="Times New Roman"/>
          <w:bCs/>
          <w:color w:val="000000"/>
          <w:kern w:val="0"/>
          <w:sz w:val="22"/>
          <w:szCs w:val="22"/>
        </w:rPr>
        <w:t xml:space="preserve">dynamo </w:t>
      </w:r>
      <w:r w:rsidRPr="00D30DCB">
        <w:rPr>
          <w:rFonts w:ascii="Times New Roman" w:hint="eastAsia"/>
          <w:bCs/>
          <w:color w:val="000000"/>
          <w:kern w:val="0"/>
          <w:sz w:val="22"/>
          <w:szCs w:val="22"/>
        </w:rPr>
        <w:t>were</w:t>
      </w:r>
      <w:r w:rsidRPr="00D30DCB">
        <w:rPr>
          <w:rFonts w:ascii="Times New Roman"/>
          <w:bCs/>
          <w:color w:val="000000"/>
          <w:kern w:val="0"/>
          <w:sz w:val="22"/>
          <w:szCs w:val="22"/>
        </w:rPr>
        <w:t xml:space="preserve"> for </w:t>
      </w:r>
      <w:r w:rsidRPr="00D30DCB">
        <w:rPr>
          <w:rFonts w:ascii="Times New Roman" w:hint="eastAsia"/>
          <w:bCs/>
          <w:color w:val="000000"/>
          <w:kern w:val="0"/>
          <w:sz w:val="22"/>
          <w:szCs w:val="22"/>
        </w:rPr>
        <w:t xml:space="preserve">the </w:t>
      </w:r>
      <w:r w:rsidRPr="00D30DCB">
        <w:rPr>
          <w:rFonts w:ascii="Times New Roman"/>
          <w:bCs/>
          <w:color w:val="000000"/>
          <w:kern w:val="0"/>
          <w:sz w:val="22"/>
          <w:szCs w:val="22"/>
        </w:rPr>
        <w:t xml:space="preserve">lamps in the </w:t>
      </w:r>
      <w:r w:rsidRPr="00D30DCB">
        <w:rPr>
          <w:rFonts w:ascii="Times New Roman" w:hint="eastAsia"/>
          <w:bCs/>
          <w:color w:val="000000"/>
          <w:kern w:val="0"/>
          <w:sz w:val="22"/>
          <w:szCs w:val="22"/>
        </w:rPr>
        <w:t>king</w:t>
      </w:r>
      <w:r w:rsidRPr="00D30DCB">
        <w:rPr>
          <w:rFonts w:ascii="Times New Roman"/>
          <w:bCs/>
          <w:color w:val="000000"/>
          <w:kern w:val="0"/>
          <w:sz w:val="22"/>
          <w:szCs w:val="22"/>
        </w:rPr>
        <w:t>’</w:t>
      </w:r>
      <w:r w:rsidRPr="00D30DCB">
        <w:rPr>
          <w:rFonts w:ascii="Times New Roman" w:hint="eastAsia"/>
          <w:bCs/>
          <w:color w:val="000000"/>
          <w:kern w:val="0"/>
          <w:sz w:val="22"/>
          <w:szCs w:val="22"/>
        </w:rPr>
        <w:t>s and queen</w:t>
      </w:r>
      <w:r w:rsidRPr="00D30DCB">
        <w:rPr>
          <w:rFonts w:ascii="Times New Roman"/>
          <w:bCs/>
          <w:color w:val="000000"/>
          <w:kern w:val="0"/>
          <w:sz w:val="22"/>
          <w:szCs w:val="22"/>
        </w:rPr>
        <w:t>’</w:t>
      </w:r>
      <w:r w:rsidRPr="00D30DCB">
        <w:rPr>
          <w:rFonts w:ascii="Times New Roman" w:hint="eastAsia"/>
          <w:bCs/>
          <w:color w:val="000000"/>
          <w:kern w:val="0"/>
          <w:sz w:val="22"/>
          <w:szCs w:val="22"/>
        </w:rPr>
        <w:t xml:space="preserve">s </w:t>
      </w:r>
      <w:r w:rsidRPr="00D30DCB">
        <w:rPr>
          <w:rFonts w:ascii="Times New Roman"/>
          <w:bCs/>
          <w:color w:val="000000"/>
          <w:kern w:val="0"/>
          <w:sz w:val="22"/>
          <w:szCs w:val="22"/>
        </w:rPr>
        <w:t xml:space="preserve">residential area and around the palace. </w:t>
      </w:r>
    </w:p>
    <w:p w:rsidR="00EA2F59" w:rsidRPr="00D30DCB" w:rsidRDefault="00EA2F59" w:rsidP="00EA2F59">
      <w:pPr>
        <w:tabs>
          <w:tab w:val="num" w:pos="720"/>
        </w:tabs>
        <w:wordWrap/>
        <w:autoSpaceDE/>
        <w:autoSpaceDN/>
        <w:snapToGrid w:val="0"/>
        <w:ind w:leftChars="46" w:left="92" w:firstLineChars="150" w:firstLine="330"/>
        <w:rPr>
          <w:rFonts w:ascii="Times New Roman" w:eastAsia="??"/>
          <w:bCs/>
          <w:sz w:val="22"/>
          <w:szCs w:val="22"/>
        </w:rPr>
      </w:pPr>
    </w:p>
    <w:p w:rsidR="00EA2F59" w:rsidRPr="00D30DCB" w:rsidRDefault="00EA2F59" w:rsidP="00EA2F59">
      <w:pPr>
        <w:keepNext/>
        <w:widowControl/>
        <w:numPr>
          <w:ilvl w:val="0"/>
          <w:numId w:val="2"/>
        </w:numPr>
        <w:tabs>
          <w:tab w:val="num" w:pos="284"/>
        </w:tabs>
        <w:wordWrap/>
        <w:autoSpaceDE/>
        <w:autoSpaceDN/>
        <w:ind w:left="426"/>
        <w:outlineLvl w:val="1"/>
        <w:rPr>
          <w:rFonts w:ascii="Times New Roman"/>
          <w:i/>
          <w:iCs/>
          <w:kern w:val="0"/>
          <w:sz w:val="22"/>
          <w:szCs w:val="22"/>
          <w:lang w:eastAsia="en-US"/>
        </w:rPr>
      </w:pPr>
      <w:r w:rsidRPr="00D30DCB">
        <w:rPr>
          <w:rFonts w:ascii="Times New Roman" w:hint="eastAsia"/>
          <w:i/>
          <w:iCs/>
          <w:kern w:val="0"/>
          <w:sz w:val="22"/>
          <w:szCs w:val="22"/>
          <w:lang w:eastAsia="en-US"/>
        </w:rPr>
        <w:t xml:space="preserve">First Class in </w:t>
      </w:r>
      <w:smartTag w:uri="urn:schemas-microsoft-com:office:smarttags" w:element="place">
        <w:r w:rsidRPr="00D30DCB">
          <w:rPr>
            <w:rFonts w:ascii="Times New Roman" w:hint="eastAsia"/>
            <w:i/>
            <w:iCs/>
            <w:kern w:val="0"/>
            <w:sz w:val="22"/>
            <w:szCs w:val="22"/>
            <w:lang w:eastAsia="en-US"/>
          </w:rPr>
          <w:t>East Asia</w:t>
        </w:r>
      </w:smartTag>
    </w:p>
    <w:p w:rsidR="00EA2F59" w:rsidRPr="00D30DCB" w:rsidRDefault="00EA2F59" w:rsidP="00EA2F59">
      <w:pPr>
        <w:tabs>
          <w:tab w:val="num" w:pos="720"/>
          <w:tab w:val="left" w:pos="5220"/>
        </w:tabs>
        <w:wordWrap/>
        <w:autoSpaceDE/>
        <w:autoSpaceDN/>
        <w:snapToGrid w:val="0"/>
        <w:rPr>
          <w:rFonts w:ascii="Times New Roman" w:eastAsia="??"/>
          <w:bCs/>
          <w:i/>
          <w:sz w:val="22"/>
          <w:szCs w:val="22"/>
        </w:rPr>
      </w:pPr>
      <w:r w:rsidRPr="00D30DCB">
        <w:rPr>
          <w:rFonts w:ascii="Times New Roman" w:eastAsia="??" w:hint="eastAsia"/>
          <w:bCs/>
          <w:i/>
          <w:sz w:val="22"/>
          <w:szCs w:val="22"/>
        </w:rPr>
        <w:tab/>
      </w:r>
      <w:r w:rsidRPr="00D30DCB">
        <w:rPr>
          <w:rFonts w:ascii="Times New Roman" w:eastAsia="??"/>
          <w:bCs/>
          <w:i/>
          <w:sz w:val="22"/>
          <w:szCs w:val="22"/>
        </w:rPr>
        <w:t xml:space="preserve">The </w:t>
      </w:r>
      <w:r w:rsidRPr="00D30DCB">
        <w:rPr>
          <w:rFonts w:ascii="Times New Roman" w:eastAsia="??" w:hint="eastAsia"/>
          <w:bCs/>
          <w:i/>
          <w:sz w:val="22"/>
          <w:szCs w:val="22"/>
        </w:rPr>
        <w:t>Death of McKay</w:t>
      </w:r>
    </w:p>
    <w:p w:rsidR="00EA2F59" w:rsidRPr="00D30DCB" w:rsidRDefault="00EA2F59" w:rsidP="00EA2F59">
      <w:pPr>
        <w:tabs>
          <w:tab w:val="num" w:pos="720"/>
        </w:tabs>
        <w:wordWrap/>
        <w:autoSpaceDE/>
        <w:autoSpaceDN/>
        <w:snapToGrid w:val="0"/>
        <w:rPr>
          <w:rFonts w:ascii="Times New Roman" w:eastAsia="??"/>
          <w:bCs/>
          <w:sz w:val="22"/>
          <w:szCs w:val="22"/>
        </w:rPr>
      </w:pPr>
      <w:r w:rsidRPr="00D30DCB">
        <w:rPr>
          <w:rFonts w:ascii="Times New Roman" w:eastAsia="??" w:hint="eastAsia"/>
          <w:bCs/>
          <w:sz w:val="22"/>
          <w:szCs w:val="22"/>
        </w:rPr>
        <w:t xml:space="preserve">According to </w:t>
      </w:r>
      <w:r w:rsidRPr="00D30DCB">
        <w:rPr>
          <w:rFonts w:ascii="Times New Roman" w:eastAsia="??"/>
          <w:bCs/>
          <w:sz w:val="22"/>
          <w:szCs w:val="22"/>
        </w:rPr>
        <w:t>a</w:t>
      </w:r>
      <w:r w:rsidRPr="00D30DCB">
        <w:rPr>
          <w:rFonts w:ascii="Times New Roman" w:eastAsia="??" w:hint="eastAsia"/>
          <w:bCs/>
          <w:sz w:val="22"/>
          <w:szCs w:val="22"/>
        </w:rPr>
        <w:t xml:space="preserve"> letter </w:t>
      </w:r>
      <w:r w:rsidRPr="00D30DCB">
        <w:rPr>
          <w:rFonts w:ascii="Times New Roman" w:eastAsia="??"/>
          <w:bCs/>
          <w:sz w:val="22"/>
          <w:szCs w:val="22"/>
        </w:rPr>
        <w:t xml:space="preserve">to Edison from </w:t>
      </w:r>
      <w:r w:rsidRPr="00D30DCB">
        <w:rPr>
          <w:rFonts w:ascii="Times New Roman" w:eastAsia="??" w:hint="eastAsia"/>
          <w:bCs/>
          <w:sz w:val="22"/>
          <w:szCs w:val="22"/>
        </w:rPr>
        <w:t xml:space="preserve">Francis Upton, </w:t>
      </w:r>
      <w:r w:rsidRPr="00D30DCB">
        <w:rPr>
          <w:rFonts w:ascii="Times New Roman" w:eastAsia="??"/>
          <w:bCs/>
          <w:sz w:val="22"/>
          <w:szCs w:val="22"/>
        </w:rPr>
        <w:t>superintendent</w:t>
      </w:r>
      <w:r w:rsidRPr="00D30DCB">
        <w:rPr>
          <w:rFonts w:ascii="Times New Roman" w:eastAsia="??" w:hint="eastAsia"/>
          <w:bCs/>
          <w:sz w:val="22"/>
          <w:szCs w:val="22"/>
        </w:rPr>
        <w:t xml:space="preserve"> of </w:t>
      </w:r>
      <w:r w:rsidRPr="00D30DCB">
        <w:rPr>
          <w:rFonts w:ascii="Times New Roman" w:eastAsia="??"/>
          <w:bCs/>
          <w:sz w:val="22"/>
          <w:szCs w:val="22"/>
        </w:rPr>
        <w:t xml:space="preserve">the </w:t>
      </w:r>
      <w:r w:rsidRPr="00D30DCB">
        <w:rPr>
          <w:rFonts w:ascii="Times New Roman" w:eastAsia="??" w:hint="eastAsia"/>
          <w:bCs/>
          <w:sz w:val="22"/>
          <w:szCs w:val="22"/>
        </w:rPr>
        <w:t xml:space="preserve">Edison Lamp Company, the Korean plant was one of the first-class plants in East Asia, along with the one in </w:t>
      </w:r>
      <w:r w:rsidRPr="00D30DCB">
        <w:rPr>
          <w:rFonts w:ascii="Times New Roman" w:eastAsia="??"/>
          <w:bCs/>
          <w:sz w:val="22"/>
          <w:szCs w:val="22"/>
        </w:rPr>
        <w:t xml:space="preserve">the </w:t>
      </w:r>
      <w:r w:rsidRPr="00D30DCB">
        <w:rPr>
          <w:rFonts w:ascii="Times New Roman" w:eastAsia="??" w:hint="eastAsia"/>
          <w:bCs/>
          <w:sz w:val="22"/>
          <w:szCs w:val="22"/>
        </w:rPr>
        <w:t>Japan</w:t>
      </w:r>
      <w:r w:rsidRPr="00D30DCB">
        <w:rPr>
          <w:rFonts w:ascii="Times New Roman" w:eastAsia="??"/>
          <w:bCs/>
          <w:sz w:val="22"/>
          <w:szCs w:val="22"/>
        </w:rPr>
        <w:t xml:space="preserve">ese emperor’s </w:t>
      </w:r>
      <w:r w:rsidRPr="00D30DCB">
        <w:rPr>
          <w:rFonts w:ascii="Times New Roman" w:eastAsia="??" w:hint="eastAsia"/>
          <w:bCs/>
          <w:sz w:val="22"/>
          <w:szCs w:val="22"/>
        </w:rPr>
        <w:t xml:space="preserve">palace, and it would be a model plant for future business in </w:t>
      </w:r>
      <w:smartTag w:uri="urn:schemas-microsoft-com:office:smarttags" w:element="place">
        <w:smartTag w:uri="urn:schemas-microsoft-com:office:smarttags" w:element="country-region">
          <w:r w:rsidRPr="00D30DCB">
            <w:rPr>
              <w:rFonts w:ascii="Times New Roman" w:eastAsia="??" w:hint="eastAsia"/>
              <w:bCs/>
              <w:sz w:val="22"/>
              <w:szCs w:val="22"/>
            </w:rPr>
            <w:t>China</w:t>
          </w:r>
        </w:smartTag>
      </w:smartTag>
      <w:r w:rsidRPr="00D30DCB">
        <w:rPr>
          <w:rFonts w:ascii="Times New Roman" w:eastAsia="??" w:hint="eastAsia"/>
          <w:bCs/>
          <w:sz w:val="22"/>
          <w:szCs w:val="22"/>
        </w:rPr>
        <w:t>.</w:t>
      </w:r>
      <w:r w:rsidRPr="00D30DCB">
        <w:rPr>
          <w:rFonts w:ascii="Times New Roman" w:eastAsia="??"/>
          <w:bCs/>
          <w:sz w:val="22"/>
          <w:szCs w:val="22"/>
          <w:vertAlign w:val="superscript"/>
        </w:rPr>
        <w:footnoteReference w:id="41"/>
      </w:r>
      <w:r w:rsidRPr="00D30DCB">
        <w:rPr>
          <w:rFonts w:ascii="Times New Roman" w:eastAsia="??" w:hint="eastAsia"/>
          <w:bCs/>
          <w:sz w:val="22"/>
          <w:szCs w:val="22"/>
        </w:rPr>
        <w:t xml:space="preserve"> The plant was full</w:t>
      </w:r>
      <w:r w:rsidRPr="00D30DCB">
        <w:rPr>
          <w:rFonts w:ascii="Times New Roman" w:eastAsia="??"/>
          <w:bCs/>
          <w:sz w:val="22"/>
          <w:szCs w:val="22"/>
        </w:rPr>
        <w:t xml:space="preserve">y </w:t>
      </w:r>
      <w:r w:rsidRPr="00D30DCB">
        <w:rPr>
          <w:rFonts w:ascii="Times New Roman" w:eastAsia="??" w:hint="eastAsia"/>
          <w:bCs/>
          <w:sz w:val="22"/>
          <w:szCs w:val="22"/>
        </w:rPr>
        <w:lastRenderedPageBreak/>
        <w:t xml:space="preserve">functional and </w:t>
      </w:r>
      <w:r w:rsidRPr="00D30DCB">
        <w:rPr>
          <w:rFonts w:ascii="Times New Roman" w:eastAsia="??"/>
          <w:bCs/>
          <w:sz w:val="22"/>
          <w:szCs w:val="22"/>
        </w:rPr>
        <w:t>performed satisfactorily</w:t>
      </w:r>
      <w:r w:rsidRPr="00D30DCB">
        <w:rPr>
          <w:rFonts w:ascii="Times New Roman" w:eastAsia="??" w:hint="eastAsia"/>
          <w:bCs/>
          <w:sz w:val="22"/>
          <w:szCs w:val="22"/>
        </w:rPr>
        <w:t>.</w:t>
      </w:r>
      <w:r w:rsidRPr="00D30DCB">
        <w:rPr>
          <w:rFonts w:ascii="Times New Roman" w:eastAsia="??"/>
          <w:bCs/>
          <w:sz w:val="22"/>
          <w:szCs w:val="22"/>
          <w:vertAlign w:val="superscript"/>
        </w:rPr>
        <w:footnoteReference w:id="42"/>
      </w:r>
      <w:r w:rsidRPr="00D30DCB">
        <w:rPr>
          <w:rFonts w:ascii="Times New Roman" w:eastAsia="??" w:hint="eastAsia"/>
          <w:bCs/>
          <w:sz w:val="22"/>
          <w:szCs w:val="22"/>
        </w:rPr>
        <w:t xml:space="preserve"> </w:t>
      </w:r>
    </w:p>
    <w:p w:rsidR="00EA2F59" w:rsidRPr="00D30DCB" w:rsidRDefault="00EA2F59" w:rsidP="00EA2F59">
      <w:pPr>
        <w:tabs>
          <w:tab w:val="num" w:pos="720"/>
        </w:tabs>
        <w:wordWrap/>
        <w:autoSpaceDE/>
        <w:autoSpaceDN/>
        <w:snapToGrid w:val="0"/>
        <w:ind w:leftChars="46" w:left="92" w:firstLine="360"/>
        <w:rPr>
          <w:rFonts w:ascii="Times New Roman" w:eastAsia="??"/>
          <w:bCs/>
          <w:sz w:val="22"/>
          <w:szCs w:val="22"/>
        </w:rPr>
      </w:pPr>
      <w:r w:rsidRPr="00D30DCB">
        <w:rPr>
          <w:rFonts w:ascii="Times New Roman" w:eastAsia="??" w:hint="eastAsia"/>
          <w:bCs/>
          <w:sz w:val="22"/>
          <w:szCs w:val="22"/>
        </w:rPr>
        <w:t xml:space="preserve">On March 9, 1887, McKay died after being shot with a revolver by Korean assistant Ki-Su (Kim). The assistant was arrested and tried. </w:t>
      </w:r>
      <w:r w:rsidRPr="00D30DCB">
        <w:rPr>
          <w:rFonts w:ascii="Times New Roman" w:eastAsia="??"/>
          <w:bCs/>
          <w:sz w:val="22"/>
          <w:szCs w:val="22"/>
        </w:rPr>
        <w:t>T</w:t>
      </w:r>
      <w:r w:rsidRPr="00D30DCB">
        <w:rPr>
          <w:rFonts w:ascii="Times New Roman" w:eastAsia="??" w:hint="eastAsia"/>
          <w:bCs/>
          <w:sz w:val="22"/>
          <w:szCs w:val="22"/>
        </w:rPr>
        <w:t xml:space="preserve">his aroused diplomatic problems </w:t>
      </w:r>
      <w:r w:rsidRPr="00D30DCB">
        <w:rPr>
          <w:rFonts w:ascii="Times New Roman" w:eastAsia="??"/>
          <w:bCs/>
          <w:sz w:val="22"/>
          <w:szCs w:val="22"/>
        </w:rPr>
        <w:t>between</w:t>
      </w:r>
      <w:r w:rsidRPr="00D30DCB">
        <w:rPr>
          <w:rFonts w:ascii="Times New Roman" w:eastAsia="??" w:hint="eastAsia"/>
          <w:bCs/>
          <w:sz w:val="22"/>
          <w:szCs w:val="22"/>
        </w:rPr>
        <w:t xml:space="preserve"> </w:t>
      </w:r>
      <w:r w:rsidRPr="00D30DCB">
        <w:rPr>
          <w:rFonts w:ascii="Times New Roman" w:eastAsia="??"/>
          <w:bCs/>
          <w:sz w:val="22"/>
          <w:szCs w:val="22"/>
        </w:rPr>
        <w:t xml:space="preserve">the </w:t>
      </w:r>
      <w:r w:rsidRPr="00D30DCB">
        <w:rPr>
          <w:rFonts w:ascii="Times New Roman" w:eastAsia="??" w:hint="eastAsia"/>
          <w:bCs/>
          <w:sz w:val="22"/>
          <w:szCs w:val="22"/>
        </w:rPr>
        <w:t xml:space="preserve">two countries because McKay was an invited government electrician. The </w:t>
      </w:r>
      <w:smartTag w:uri="urn:schemas-microsoft-com:office:smarttags" w:element="country-region">
        <w:smartTag w:uri="urn:schemas-microsoft-com:office:smarttags" w:element="place">
          <w:r w:rsidRPr="00D30DCB">
            <w:rPr>
              <w:rFonts w:ascii="Times New Roman" w:eastAsia="??" w:hint="eastAsia"/>
              <w:bCs/>
              <w:sz w:val="22"/>
              <w:szCs w:val="22"/>
            </w:rPr>
            <w:t>US</w:t>
          </w:r>
        </w:smartTag>
      </w:smartTag>
      <w:r w:rsidRPr="00D30DCB">
        <w:rPr>
          <w:rFonts w:ascii="Times New Roman" w:eastAsia="??" w:hint="eastAsia"/>
          <w:bCs/>
          <w:sz w:val="22"/>
          <w:szCs w:val="22"/>
        </w:rPr>
        <w:t xml:space="preserve"> legation concluded that the assistant was not guilty </w:t>
      </w:r>
      <w:r w:rsidRPr="00D30DCB">
        <w:rPr>
          <w:rFonts w:ascii="Times New Roman" w:eastAsia="??"/>
          <w:bCs/>
          <w:sz w:val="22"/>
          <w:szCs w:val="22"/>
        </w:rPr>
        <w:t>and</w:t>
      </w:r>
      <w:r w:rsidRPr="00D30DCB">
        <w:rPr>
          <w:rFonts w:ascii="Times New Roman" w:eastAsia="??" w:hint="eastAsia"/>
          <w:bCs/>
          <w:sz w:val="22"/>
          <w:szCs w:val="22"/>
        </w:rPr>
        <w:t xml:space="preserve"> did not want him to be punished. </w:t>
      </w:r>
      <w:r w:rsidRPr="00D30DCB">
        <w:rPr>
          <w:rFonts w:ascii="Times New Roman" w:eastAsia="??"/>
          <w:bCs/>
          <w:sz w:val="22"/>
          <w:szCs w:val="22"/>
        </w:rPr>
        <w:t>At</w:t>
      </w:r>
      <w:r w:rsidRPr="00D30DCB">
        <w:rPr>
          <w:rFonts w:ascii="Times New Roman" w:eastAsia="??" w:hint="eastAsia"/>
          <w:bCs/>
          <w:sz w:val="22"/>
          <w:szCs w:val="22"/>
        </w:rPr>
        <w:t xml:space="preserve"> American </w:t>
      </w:r>
      <w:r w:rsidRPr="00D30DCB">
        <w:rPr>
          <w:rFonts w:ascii="Times New Roman" w:eastAsia="??"/>
          <w:bCs/>
          <w:sz w:val="22"/>
          <w:szCs w:val="22"/>
        </w:rPr>
        <w:t>m</w:t>
      </w:r>
      <w:r w:rsidRPr="00D30DCB">
        <w:rPr>
          <w:rFonts w:ascii="Times New Roman" w:eastAsia="??" w:hint="eastAsia"/>
          <w:bCs/>
          <w:sz w:val="22"/>
          <w:szCs w:val="22"/>
        </w:rPr>
        <w:t>inister Rockhill</w:t>
      </w:r>
      <w:r w:rsidRPr="00D30DCB">
        <w:rPr>
          <w:rFonts w:ascii="Times New Roman" w:eastAsia="??"/>
          <w:bCs/>
          <w:sz w:val="22"/>
          <w:szCs w:val="22"/>
        </w:rPr>
        <w:t>’</w:t>
      </w:r>
      <w:r w:rsidRPr="00D30DCB">
        <w:rPr>
          <w:rFonts w:ascii="Times New Roman" w:eastAsia="??" w:hint="eastAsia"/>
          <w:bCs/>
          <w:sz w:val="22"/>
          <w:szCs w:val="22"/>
        </w:rPr>
        <w:t>s request, the Joseon government decided to free the assistant.</w:t>
      </w:r>
      <w:r w:rsidRPr="00D30DCB">
        <w:rPr>
          <w:rFonts w:ascii="Times New Roman" w:eastAsia="??"/>
          <w:bCs/>
          <w:sz w:val="22"/>
          <w:szCs w:val="22"/>
          <w:vertAlign w:val="superscript"/>
        </w:rPr>
        <w:footnoteReference w:id="43"/>
      </w:r>
      <w:r w:rsidRPr="00D30DCB">
        <w:rPr>
          <w:rFonts w:ascii="Times New Roman" w:eastAsia="??" w:hint="eastAsia"/>
          <w:bCs/>
          <w:sz w:val="22"/>
          <w:szCs w:val="22"/>
        </w:rPr>
        <w:t xml:space="preserve"> </w:t>
      </w:r>
    </w:p>
    <w:p w:rsidR="00EA2F59" w:rsidRPr="00D30DCB" w:rsidRDefault="00EA2F59" w:rsidP="00EA2F59">
      <w:pPr>
        <w:tabs>
          <w:tab w:val="num" w:pos="720"/>
        </w:tabs>
        <w:wordWrap/>
        <w:autoSpaceDE/>
        <w:autoSpaceDN/>
        <w:snapToGrid w:val="0"/>
        <w:ind w:leftChars="46" w:left="92" w:firstLine="360"/>
        <w:rPr>
          <w:rFonts w:ascii="Times New Roman" w:eastAsia="??"/>
          <w:bCs/>
          <w:sz w:val="22"/>
          <w:szCs w:val="22"/>
        </w:rPr>
      </w:pPr>
      <w:r w:rsidRPr="00D30DCB">
        <w:rPr>
          <w:rFonts w:ascii="Times New Roman" w:eastAsia="??" w:hint="eastAsia"/>
          <w:bCs/>
          <w:sz w:val="22"/>
          <w:szCs w:val="22"/>
        </w:rPr>
        <w:t xml:space="preserve">William McKay was born in </w:t>
      </w:r>
      <w:smartTag w:uri="urn:schemas-microsoft-com:office:smarttags" w:element="country-region">
        <w:r w:rsidRPr="00D30DCB">
          <w:rPr>
            <w:rFonts w:ascii="Times New Roman" w:eastAsia="??" w:hint="eastAsia"/>
            <w:bCs/>
            <w:sz w:val="22"/>
            <w:szCs w:val="22"/>
          </w:rPr>
          <w:t>Scotland</w:t>
        </w:r>
      </w:smartTag>
      <w:r w:rsidRPr="00D30DCB">
        <w:rPr>
          <w:rFonts w:ascii="Times New Roman" w:eastAsia="??" w:hint="eastAsia"/>
          <w:bCs/>
          <w:sz w:val="22"/>
          <w:szCs w:val="22"/>
        </w:rPr>
        <w:t xml:space="preserve"> in 1863 and </w:t>
      </w:r>
      <w:r w:rsidRPr="00D30DCB">
        <w:rPr>
          <w:rFonts w:ascii="Times New Roman" w:eastAsia="??"/>
          <w:bCs/>
          <w:sz w:val="22"/>
          <w:szCs w:val="22"/>
        </w:rPr>
        <w:t>resided in</w:t>
      </w:r>
      <w:r w:rsidRPr="00D30DCB">
        <w:rPr>
          <w:rFonts w:ascii="Times New Roman" w:eastAsia="??" w:hint="eastAsia"/>
          <w:bCs/>
          <w:sz w:val="22"/>
          <w:szCs w:val="22"/>
        </w:rPr>
        <w:t xml:space="preserve"> </w:t>
      </w:r>
      <w:smartTag w:uri="urn:schemas-microsoft-com:office:smarttags" w:element="place">
        <w:smartTag w:uri="urn:schemas-microsoft-com:office:smarttags" w:element="City">
          <w:r w:rsidRPr="00D30DCB">
            <w:rPr>
              <w:rFonts w:ascii="Times New Roman" w:eastAsia="??" w:hint="eastAsia"/>
              <w:bCs/>
              <w:sz w:val="22"/>
              <w:szCs w:val="22"/>
            </w:rPr>
            <w:t>Warwick</w:t>
          </w:r>
        </w:smartTag>
        <w:r w:rsidRPr="00D30DCB">
          <w:rPr>
            <w:rFonts w:ascii="Times New Roman" w:eastAsia="??" w:hint="eastAsia"/>
            <w:bCs/>
            <w:sz w:val="22"/>
            <w:szCs w:val="22"/>
          </w:rPr>
          <w:t xml:space="preserve">, </w:t>
        </w:r>
        <w:smartTag w:uri="urn:schemas-microsoft-com:office:smarttags" w:element="State">
          <w:r w:rsidRPr="00D30DCB">
            <w:rPr>
              <w:rFonts w:ascii="Times New Roman" w:eastAsia="??" w:hint="eastAsia"/>
              <w:bCs/>
              <w:sz w:val="22"/>
              <w:szCs w:val="22"/>
            </w:rPr>
            <w:t>Rhode Island</w:t>
          </w:r>
        </w:smartTag>
      </w:smartTag>
      <w:r w:rsidRPr="00D30DCB">
        <w:rPr>
          <w:rFonts w:ascii="Times New Roman" w:eastAsia="??" w:hint="eastAsia"/>
          <w:bCs/>
          <w:sz w:val="22"/>
          <w:szCs w:val="22"/>
        </w:rPr>
        <w:t>. Before coming to Joseon he</w:t>
      </w:r>
      <w:r w:rsidRPr="00D30DCB">
        <w:rPr>
          <w:rFonts w:ascii="Times New Roman" w:eastAsia="??"/>
          <w:bCs/>
          <w:sz w:val="22"/>
          <w:szCs w:val="22"/>
        </w:rPr>
        <w:t xml:space="preserve"> </w:t>
      </w:r>
      <w:r w:rsidRPr="00D30DCB">
        <w:rPr>
          <w:rFonts w:ascii="Times New Roman" w:eastAsia="??" w:hint="eastAsia"/>
          <w:bCs/>
          <w:sz w:val="22"/>
          <w:szCs w:val="22"/>
        </w:rPr>
        <w:t>worked at a textile printing factory.</w:t>
      </w:r>
      <w:r w:rsidRPr="00D30DCB">
        <w:rPr>
          <w:rFonts w:ascii="Times New Roman" w:eastAsia="??"/>
          <w:bCs/>
          <w:sz w:val="22"/>
          <w:szCs w:val="22"/>
          <w:vertAlign w:val="superscript"/>
        </w:rPr>
        <w:footnoteReference w:id="44"/>
      </w:r>
      <w:r w:rsidRPr="00D30DCB">
        <w:rPr>
          <w:rFonts w:ascii="Times New Roman" w:eastAsia="??" w:hint="eastAsia"/>
          <w:bCs/>
          <w:sz w:val="22"/>
          <w:szCs w:val="22"/>
        </w:rPr>
        <w:t xml:space="preserve"> He was a benefactor who brought modern lighting to </w:t>
      </w:r>
      <w:smartTag w:uri="urn:schemas-microsoft-com:office:smarttags" w:element="country-region">
        <w:smartTag w:uri="urn:schemas-microsoft-com:office:smarttags" w:element="place">
          <w:r w:rsidRPr="00D30DCB">
            <w:rPr>
              <w:rFonts w:ascii="Times New Roman" w:eastAsia="??" w:hint="eastAsia"/>
              <w:bCs/>
              <w:sz w:val="22"/>
              <w:szCs w:val="22"/>
            </w:rPr>
            <w:t>Korea</w:t>
          </w:r>
        </w:smartTag>
      </w:smartTag>
      <w:r w:rsidRPr="00D30DCB">
        <w:rPr>
          <w:rFonts w:ascii="Times New Roman" w:eastAsia="??" w:hint="eastAsia"/>
          <w:bCs/>
          <w:sz w:val="22"/>
          <w:szCs w:val="22"/>
        </w:rPr>
        <w:t xml:space="preserve">. Upon receiving the sad news, Gojong expressed his deep sorrow, paid the funeral expenses, and consoled the family by providing money for housing and education. </w:t>
      </w:r>
    </w:p>
    <w:p w:rsidR="00EA2F59" w:rsidRPr="00D30DCB" w:rsidRDefault="00EA2F59" w:rsidP="00EA2F59">
      <w:pPr>
        <w:tabs>
          <w:tab w:val="num" w:pos="720"/>
        </w:tabs>
        <w:wordWrap/>
        <w:autoSpaceDE/>
        <w:autoSpaceDN/>
        <w:snapToGrid w:val="0"/>
        <w:ind w:leftChars="46" w:left="92" w:firstLineChars="150" w:firstLine="330"/>
        <w:rPr>
          <w:rFonts w:ascii="Times New Roman" w:eastAsia="??"/>
          <w:bCs/>
          <w:sz w:val="22"/>
          <w:szCs w:val="22"/>
        </w:rPr>
      </w:pPr>
    </w:p>
    <w:p w:rsidR="00EA2F59" w:rsidRPr="00D30DCB" w:rsidRDefault="00EA2F59" w:rsidP="00EA2F59">
      <w:pPr>
        <w:tabs>
          <w:tab w:val="num" w:pos="720"/>
        </w:tabs>
        <w:wordWrap/>
        <w:autoSpaceDE/>
        <w:autoSpaceDN/>
        <w:snapToGrid w:val="0"/>
        <w:rPr>
          <w:rFonts w:ascii="Times New Roman" w:eastAsia="??"/>
          <w:bCs/>
          <w:i/>
          <w:sz w:val="22"/>
          <w:szCs w:val="22"/>
        </w:rPr>
      </w:pPr>
      <w:r w:rsidRPr="00D30DCB">
        <w:rPr>
          <w:rFonts w:ascii="Times New Roman" w:eastAsia="??" w:hint="eastAsia"/>
          <w:bCs/>
          <w:i/>
          <w:sz w:val="22"/>
          <w:szCs w:val="22"/>
        </w:rPr>
        <w:tab/>
        <w:t>Operations after McKay</w:t>
      </w:r>
    </w:p>
    <w:p w:rsidR="00EA2F59" w:rsidRPr="00D30DCB" w:rsidRDefault="00EA2F59" w:rsidP="00EA2F59">
      <w:pPr>
        <w:tabs>
          <w:tab w:val="num" w:pos="720"/>
        </w:tabs>
        <w:wordWrap/>
        <w:autoSpaceDE/>
        <w:autoSpaceDN/>
        <w:snapToGrid w:val="0"/>
        <w:rPr>
          <w:rFonts w:ascii="Times New Roman" w:eastAsia="??"/>
          <w:bCs/>
          <w:sz w:val="22"/>
          <w:szCs w:val="22"/>
        </w:rPr>
      </w:pPr>
      <w:r w:rsidRPr="00D30DCB">
        <w:rPr>
          <w:rFonts w:ascii="Times New Roman" w:eastAsia="??"/>
          <w:bCs/>
          <w:sz w:val="22"/>
          <w:szCs w:val="22"/>
        </w:rPr>
        <w:t>T</w:t>
      </w:r>
      <w:r w:rsidRPr="00D30DCB">
        <w:rPr>
          <w:rFonts w:ascii="Times New Roman" w:eastAsia="??" w:hint="eastAsia"/>
          <w:bCs/>
          <w:sz w:val="22"/>
          <w:szCs w:val="22"/>
        </w:rPr>
        <w:t xml:space="preserve">he powerhouse was halted until the government invited new electric light </w:t>
      </w:r>
      <w:r w:rsidRPr="00D30DCB">
        <w:rPr>
          <w:rFonts w:ascii="Times New Roman" w:eastAsia="??"/>
          <w:bCs/>
          <w:sz w:val="22"/>
          <w:szCs w:val="22"/>
        </w:rPr>
        <w:t>“</w:t>
      </w:r>
      <w:r w:rsidRPr="00D30DCB">
        <w:rPr>
          <w:rFonts w:ascii="Times New Roman" w:eastAsia="??" w:hint="eastAsia"/>
          <w:bCs/>
          <w:sz w:val="22"/>
          <w:szCs w:val="22"/>
        </w:rPr>
        <w:t>teachers,</w:t>
      </w:r>
      <w:r w:rsidRPr="00D30DCB">
        <w:rPr>
          <w:rFonts w:ascii="Times New Roman" w:eastAsia="??"/>
          <w:bCs/>
          <w:sz w:val="22"/>
          <w:szCs w:val="22"/>
        </w:rPr>
        <w:t>”</w:t>
      </w:r>
      <w:r w:rsidRPr="00D30DCB">
        <w:rPr>
          <w:rFonts w:ascii="Times New Roman" w:eastAsia="??" w:hint="eastAsia"/>
          <w:bCs/>
          <w:sz w:val="22"/>
          <w:szCs w:val="22"/>
        </w:rPr>
        <w:t xml:space="preserve"> Pyirre and Forsyth, in August from </w:t>
      </w:r>
      <w:smartTag w:uri="urn:schemas-microsoft-com:office:smarttags" w:element="country-region">
        <w:r w:rsidRPr="00D30DCB">
          <w:rPr>
            <w:rFonts w:ascii="Times New Roman" w:eastAsia="??"/>
            <w:bCs/>
            <w:sz w:val="22"/>
            <w:szCs w:val="22"/>
          </w:rPr>
          <w:t>England</w:t>
        </w:r>
      </w:smartTag>
      <w:r w:rsidRPr="00D30DCB">
        <w:rPr>
          <w:rFonts w:ascii="Times New Roman" w:eastAsia="??" w:hint="eastAsia"/>
          <w:bCs/>
          <w:sz w:val="22"/>
          <w:szCs w:val="22"/>
        </w:rPr>
        <w:t xml:space="preserve"> through</w:t>
      </w:r>
      <w:r w:rsidRPr="00D30DCB">
        <w:rPr>
          <w:rFonts w:ascii="Times New Roman" w:eastAsia="??"/>
          <w:bCs/>
          <w:sz w:val="22"/>
          <w:szCs w:val="22"/>
        </w:rPr>
        <w:t xml:space="preserve"> </w:t>
      </w:r>
      <w:r w:rsidRPr="00D30DCB">
        <w:rPr>
          <w:rFonts w:ascii="Times New Roman" w:eastAsia="??" w:hint="eastAsia"/>
          <w:bCs/>
          <w:sz w:val="22"/>
          <w:szCs w:val="22"/>
        </w:rPr>
        <w:t xml:space="preserve">the </w:t>
      </w:r>
      <w:r w:rsidRPr="00D30DCB">
        <w:rPr>
          <w:rFonts w:ascii="Times New Roman" w:eastAsia="??"/>
          <w:bCs/>
          <w:sz w:val="22"/>
          <w:szCs w:val="22"/>
        </w:rPr>
        <w:t>mediation</w:t>
      </w:r>
      <w:r w:rsidRPr="00D30DCB">
        <w:rPr>
          <w:rFonts w:ascii="Times New Roman" w:eastAsia="??" w:hint="eastAsia"/>
          <w:bCs/>
          <w:sz w:val="22"/>
          <w:szCs w:val="22"/>
        </w:rPr>
        <w:t xml:space="preserve"> of the </w:t>
      </w:r>
      <w:smartTag w:uri="urn:schemas-microsoft-com:office:smarttags" w:element="country-region">
        <w:smartTag w:uri="urn:schemas-microsoft-com:office:smarttags" w:element="place">
          <w:r w:rsidRPr="00D30DCB">
            <w:rPr>
              <w:rFonts w:ascii="Times New Roman" w:eastAsia="??" w:hint="eastAsia"/>
              <w:bCs/>
              <w:sz w:val="22"/>
              <w:szCs w:val="22"/>
            </w:rPr>
            <w:t>USA</w:t>
          </w:r>
        </w:smartTag>
      </w:smartTag>
      <w:r w:rsidRPr="00D30DCB">
        <w:rPr>
          <w:rFonts w:ascii="Times New Roman" w:eastAsia="??" w:hint="eastAsia"/>
          <w:bCs/>
          <w:sz w:val="22"/>
          <w:szCs w:val="22"/>
        </w:rPr>
        <w:t>.</w:t>
      </w:r>
      <w:r w:rsidRPr="00D30DCB">
        <w:rPr>
          <w:rFonts w:ascii="Times New Roman" w:eastAsia="??"/>
          <w:bCs/>
          <w:sz w:val="22"/>
          <w:szCs w:val="22"/>
          <w:vertAlign w:val="superscript"/>
        </w:rPr>
        <w:footnoteReference w:id="45"/>
      </w:r>
      <w:r w:rsidRPr="00D30DCB">
        <w:rPr>
          <w:rFonts w:ascii="Times New Roman" w:eastAsia="??" w:hint="eastAsia"/>
          <w:bCs/>
          <w:sz w:val="22"/>
          <w:szCs w:val="22"/>
        </w:rPr>
        <w:t xml:space="preserve"> Their duty was to re-start the powerhouse, operate the plant and manage the electric light facilities. </w:t>
      </w:r>
      <w:r w:rsidRPr="00D30DCB">
        <w:rPr>
          <w:rFonts w:ascii="Times New Roman" w:eastAsia="??"/>
          <w:bCs/>
          <w:sz w:val="22"/>
          <w:szCs w:val="22"/>
        </w:rPr>
        <w:t>T</w:t>
      </w:r>
      <w:r w:rsidRPr="00D30DCB">
        <w:rPr>
          <w:rFonts w:ascii="Times New Roman" w:eastAsia="??" w:hint="eastAsia"/>
          <w:bCs/>
          <w:sz w:val="22"/>
          <w:szCs w:val="22"/>
        </w:rPr>
        <w:t xml:space="preserve">he government asked them to train Korean students to run the powerhouse in the future. For operating the powerhouse, Pyirre and an </w:t>
      </w:r>
      <w:r w:rsidRPr="00D30DCB">
        <w:rPr>
          <w:rFonts w:ascii="Times New Roman" w:eastAsia="??"/>
          <w:bCs/>
          <w:sz w:val="22"/>
          <w:szCs w:val="22"/>
        </w:rPr>
        <w:t>assistant</w:t>
      </w:r>
      <w:r w:rsidRPr="00D30DCB">
        <w:rPr>
          <w:rFonts w:ascii="Times New Roman" w:eastAsia="??" w:hint="eastAsia"/>
          <w:bCs/>
          <w:sz w:val="22"/>
          <w:szCs w:val="22"/>
        </w:rPr>
        <w:t xml:space="preserve"> were enough, so the government discharged Forsyth on February 12, 1889. Pyirre served until August 1889 with a Korean assistant,</w:t>
      </w:r>
      <w:r w:rsidRPr="00D30DCB">
        <w:rPr>
          <w:rFonts w:ascii="Times New Roman" w:eastAsia="??"/>
          <w:bCs/>
          <w:sz w:val="22"/>
          <w:szCs w:val="22"/>
          <w:vertAlign w:val="superscript"/>
        </w:rPr>
        <w:footnoteReference w:id="46"/>
      </w:r>
      <w:r w:rsidRPr="00D30DCB">
        <w:rPr>
          <w:rFonts w:ascii="Times New Roman" w:eastAsia="??" w:hint="eastAsia"/>
          <w:bCs/>
          <w:sz w:val="22"/>
          <w:szCs w:val="22"/>
        </w:rPr>
        <w:t xml:space="preserve"> and American electrical engineer Payne was then invited, serving two years as his successor.</w:t>
      </w:r>
      <w:r w:rsidRPr="00D30DCB">
        <w:rPr>
          <w:rFonts w:ascii="Times New Roman" w:eastAsia="??"/>
          <w:bCs/>
          <w:sz w:val="22"/>
          <w:szCs w:val="22"/>
          <w:vertAlign w:val="superscript"/>
        </w:rPr>
        <w:footnoteReference w:id="47"/>
      </w:r>
      <w:r w:rsidRPr="00D30DCB">
        <w:rPr>
          <w:rFonts w:ascii="Times New Roman" w:eastAsia="??" w:hint="eastAsia"/>
          <w:bCs/>
          <w:sz w:val="22"/>
          <w:szCs w:val="22"/>
        </w:rPr>
        <w:t xml:space="preserve"> A</w:t>
      </w:r>
      <w:r w:rsidRPr="00D30DCB">
        <w:rPr>
          <w:rFonts w:ascii="Times New Roman" w:eastAsia="??"/>
          <w:bCs/>
          <w:sz w:val="22"/>
          <w:szCs w:val="22"/>
        </w:rPr>
        <w:t>n</w:t>
      </w:r>
      <w:r w:rsidRPr="00D30DCB">
        <w:rPr>
          <w:rFonts w:ascii="Times New Roman" w:eastAsia="??" w:hint="eastAsia"/>
          <w:bCs/>
          <w:sz w:val="22"/>
          <w:szCs w:val="22"/>
        </w:rPr>
        <w:t xml:space="preserve">other American, Thomas W. Power, succeeded Payne from 1891. Power had worked at the Shareham Hotel in </w:t>
      </w:r>
      <w:smartTag w:uri="urn:schemas-microsoft-com:office:smarttags" w:element="State">
        <w:r w:rsidRPr="00D30DCB">
          <w:rPr>
            <w:rFonts w:ascii="Times New Roman" w:eastAsia="??"/>
            <w:bCs/>
            <w:sz w:val="22"/>
            <w:szCs w:val="22"/>
          </w:rPr>
          <w:t>Washington</w:t>
        </w:r>
      </w:smartTag>
      <w:r w:rsidRPr="00D30DCB">
        <w:rPr>
          <w:rFonts w:ascii="Times New Roman" w:eastAsia="??" w:hint="eastAsia"/>
          <w:bCs/>
          <w:sz w:val="22"/>
          <w:szCs w:val="22"/>
        </w:rPr>
        <w:t xml:space="preserve"> before coming to </w:t>
      </w:r>
      <w:smartTag w:uri="urn:schemas-microsoft-com:office:smarttags" w:element="City">
        <w:smartTag w:uri="urn:schemas-microsoft-com:office:smarttags" w:element="place">
          <w:r w:rsidRPr="00D30DCB">
            <w:rPr>
              <w:rFonts w:ascii="Times New Roman" w:eastAsia="??" w:hint="eastAsia"/>
              <w:bCs/>
              <w:sz w:val="22"/>
              <w:szCs w:val="22"/>
            </w:rPr>
            <w:t>Seoul</w:t>
          </w:r>
        </w:smartTag>
      </w:smartTag>
      <w:r w:rsidRPr="00D30DCB">
        <w:rPr>
          <w:rFonts w:ascii="Times New Roman" w:eastAsia="??" w:hint="eastAsia"/>
          <w:bCs/>
          <w:sz w:val="22"/>
          <w:szCs w:val="22"/>
        </w:rPr>
        <w:t xml:space="preserve"> and was an excellent electrical engineer.</w:t>
      </w:r>
      <w:r w:rsidRPr="00D30DCB">
        <w:rPr>
          <w:rFonts w:ascii="Times New Roman" w:eastAsia="??"/>
          <w:bCs/>
          <w:sz w:val="22"/>
          <w:szCs w:val="22"/>
          <w:vertAlign w:val="superscript"/>
        </w:rPr>
        <w:footnoteReference w:id="48"/>
      </w:r>
      <w:r w:rsidRPr="00D30DCB">
        <w:rPr>
          <w:rFonts w:ascii="Times New Roman" w:eastAsia="??" w:hint="eastAsia"/>
          <w:bCs/>
          <w:sz w:val="22"/>
          <w:szCs w:val="22"/>
        </w:rPr>
        <w:t xml:space="preserve"> </w:t>
      </w:r>
    </w:p>
    <w:p w:rsidR="00EA2F59" w:rsidRPr="00D30DCB" w:rsidRDefault="00EA2F59" w:rsidP="00EA2F59">
      <w:pPr>
        <w:tabs>
          <w:tab w:val="num" w:pos="720"/>
        </w:tabs>
        <w:wordWrap/>
        <w:autoSpaceDE/>
        <w:autoSpaceDN/>
        <w:snapToGrid w:val="0"/>
        <w:ind w:leftChars="46" w:left="92" w:firstLine="360"/>
        <w:rPr>
          <w:rFonts w:ascii="Times New Roman" w:eastAsia="??"/>
          <w:bCs/>
          <w:sz w:val="22"/>
          <w:szCs w:val="22"/>
        </w:rPr>
      </w:pPr>
      <w:r w:rsidRPr="00D30DCB">
        <w:rPr>
          <w:rFonts w:ascii="Times New Roman" w:eastAsia="??" w:hint="eastAsia"/>
          <w:bCs/>
          <w:sz w:val="22"/>
          <w:szCs w:val="22"/>
        </w:rPr>
        <w:t>The public attitude toward electric lights was not very welcoming, and many protested the high cost of using them.</w:t>
      </w:r>
      <w:r w:rsidRPr="00D30DCB">
        <w:rPr>
          <w:rFonts w:ascii="Times New Roman" w:eastAsia="??"/>
          <w:bCs/>
          <w:sz w:val="22"/>
          <w:szCs w:val="22"/>
          <w:vertAlign w:val="superscript"/>
        </w:rPr>
        <w:footnoteReference w:id="49"/>
      </w:r>
      <w:r w:rsidRPr="00D30DCB">
        <w:rPr>
          <w:rFonts w:ascii="Times New Roman" w:eastAsia="??" w:hint="eastAsia"/>
          <w:bCs/>
          <w:sz w:val="22"/>
          <w:szCs w:val="22"/>
        </w:rPr>
        <w:t xml:space="preserve"> On the other hand, electric lights were a source of </w:t>
      </w:r>
      <w:r w:rsidRPr="00D30DCB">
        <w:rPr>
          <w:rFonts w:ascii="Times New Roman" w:eastAsia="??"/>
          <w:bCs/>
          <w:sz w:val="22"/>
          <w:szCs w:val="22"/>
        </w:rPr>
        <w:t>curiosity</w:t>
      </w:r>
      <w:r w:rsidRPr="00D30DCB">
        <w:rPr>
          <w:rFonts w:ascii="Times New Roman" w:eastAsia="??" w:hint="eastAsia"/>
          <w:bCs/>
          <w:sz w:val="22"/>
          <w:szCs w:val="22"/>
        </w:rPr>
        <w:t xml:space="preserve">, and some called then </w:t>
      </w:r>
      <w:r w:rsidRPr="00D30DCB">
        <w:rPr>
          <w:rFonts w:ascii="Times New Roman" w:eastAsia="??"/>
          <w:bCs/>
          <w:sz w:val="22"/>
          <w:szCs w:val="22"/>
        </w:rPr>
        <w:t>“</w:t>
      </w:r>
      <w:r w:rsidRPr="00D30DCB">
        <w:rPr>
          <w:rFonts w:ascii="Times New Roman" w:eastAsia="??" w:hint="eastAsia"/>
          <w:bCs/>
          <w:sz w:val="22"/>
          <w:szCs w:val="22"/>
        </w:rPr>
        <w:t>marvelous fire</w:t>
      </w:r>
      <w:r w:rsidRPr="00D30DCB">
        <w:rPr>
          <w:rFonts w:ascii="Times New Roman" w:eastAsia="??"/>
          <w:bCs/>
          <w:sz w:val="22"/>
          <w:szCs w:val="22"/>
        </w:rPr>
        <w:t>”</w:t>
      </w:r>
      <w:r w:rsidRPr="00D30DCB">
        <w:rPr>
          <w:rFonts w:ascii="Times New Roman" w:eastAsia="??" w:hint="eastAsia"/>
          <w:bCs/>
          <w:sz w:val="22"/>
          <w:szCs w:val="22"/>
        </w:rPr>
        <w:t xml:space="preserve"> or </w:t>
      </w:r>
      <w:r w:rsidRPr="00D30DCB">
        <w:rPr>
          <w:rFonts w:ascii="Times New Roman" w:eastAsia="??"/>
          <w:bCs/>
          <w:sz w:val="22"/>
          <w:szCs w:val="22"/>
        </w:rPr>
        <w:t>“</w:t>
      </w:r>
      <w:r w:rsidRPr="00D30DCB">
        <w:rPr>
          <w:rFonts w:ascii="Times New Roman" w:eastAsia="??" w:hint="eastAsia"/>
          <w:bCs/>
          <w:sz w:val="22"/>
          <w:szCs w:val="22"/>
        </w:rPr>
        <w:t>moolbul - water fire</w:t>
      </w:r>
      <w:r w:rsidRPr="00D30DCB">
        <w:rPr>
          <w:rFonts w:ascii="Times New Roman" w:eastAsia="??"/>
          <w:bCs/>
          <w:sz w:val="22"/>
          <w:szCs w:val="22"/>
        </w:rPr>
        <w:t>”</w:t>
      </w:r>
      <w:r w:rsidRPr="00D30DCB">
        <w:rPr>
          <w:rFonts w:ascii="Times New Roman" w:eastAsia="??" w:hint="eastAsia"/>
          <w:bCs/>
          <w:sz w:val="22"/>
          <w:szCs w:val="22"/>
        </w:rPr>
        <w:t xml:space="preserve"> because the electricity came from the water of the lotus pond and people believed the light was made from the water. </w:t>
      </w:r>
    </w:p>
    <w:p w:rsidR="00EA2F59" w:rsidRPr="00D30DCB" w:rsidRDefault="00EA2F59" w:rsidP="00EA2F59">
      <w:pPr>
        <w:tabs>
          <w:tab w:val="num" w:pos="720"/>
        </w:tabs>
        <w:wordWrap/>
        <w:autoSpaceDE/>
        <w:autoSpaceDN/>
        <w:snapToGrid w:val="0"/>
        <w:ind w:firstLineChars="100" w:firstLine="216"/>
        <w:rPr>
          <w:rFonts w:ascii="Times New Roman" w:eastAsia="??"/>
          <w:b/>
          <w:bCs/>
          <w:sz w:val="22"/>
          <w:szCs w:val="22"/>
        </w:rPr>
      </w:pPr>
    </w:p>
    <w:p w:rsidR="00EA2F59" w:rsidRPr="00D30DCB" w:rsidRDefault="00EA2F59" w:rsidP="00EA2F59">
      <w:pPr>
        <w:keepNext/>
        <w:widowControl/>
        <w:numPr>
          <w:ilvl w:val="0"/>
          <w:numId w:val="2"/>
        </w:numPr>
        <w:tabs>
          <w:tab w:val="num" w:pos="284"/>
        </w:tabs>
        <w:wordWrap/>
        <w:autoSpaceDE/>
        <w:autoSpaceDN/>
        <w:ind w:left="426"/>
        <w:outlineLvl w:val="1"/>
        <w:rPr>
          <w:rFonts w:ascii="Times New Roman"/>
          <w:i/>
          <w:iCs/>
          <w:kern w:val="0"/>
          <w:sz w:val="22"/>
          <w:szCs w:val="22"/>
          <w:lang w:eastAsia="en-US"/>
        </w:rPr>
      </w:pPr>
      <w:r w:rsidRPr="00D30DCB">
        <w:rPr>
          <w:rFonts w:ascii="Times New Roman" w:hint="eastAsia"/>
          <w:i/>
          <w:iCs/>
          <w:kern w:val="0"/>
          <w:sz w:val="22"/>
          <w:szCs w:val="22"/>
          <w:lang w:eastAsia="en-US"/>
        </w:rPr>
        <w:t xml:space="preserve">New Plant </w:t>
      </w:r>
      <w:r w:rsidRPr="00D30DCB">
        <w:rPr>
          <w:rFonts w:ascii="Times New Roman" w:hint="eastAsia"/>
          <w:i/>
          <w:iCs/>
          <w:kern w:val="0"/>
          <w:sz w:val="22"/>
          <w:szCs w:val="22"/>
        </w:rPr>
        <w:t xml:space="preserve">Construction </w:t>
      </w:r>
      <w:r w:rsidRPr="00D30DCB">
        <w:rPr>
          <w:rFonts w:ascii="Times New Roman" w:hint="eastAsia"/>
          <w:i/>
          <w:iCs/>
          <w:kern w:val="0"/>
          <w:sz w:val="22"/>
          <w:szCs w:val="22"/>
          <w:lang w:eastAsia="en-US"/>
        </w:rPr>
        <w:t xml:space="preserve">and Old </w:t>
      </w:r>
      <w:r w:rsidRPr="00D30DCB">
        <w:rPr>
          <w:rFonts w:ascii="Times New Roman" w:hint="eastAsia"/>
          <w:i/>
          <w:iCs/>
          <w:kern w:val="0"/>
          <w:sz w:val="22"/>
          <w:szCs w:val="22"/>
        </w:rPr>
        <w:t>Plant Closure</w:t>
      </w:r>
    </w:p>
    <w:p w:rsidR="00EA2F59" w:rsidRPr="00D30DCB" w:rsidRDefault="00EA2F59" w:rsidP="00EA2F59">
      <w:pPr>
        <w:wordWrap/>
        <w:autoSpaceDE/>
        <w:autoSpaceDN/>
        <w:snapToGrid w:val="0"/>
        <w:ind w:firstLine="851"/>
        <w:rPr>
          <w:rFonts w:ascii="Times New Roman" w:eastAsia="??"/>
          <w:i/>
          <w:sz w:val="22"/>
          <w:szCs w:val="22"/>
        </w:rPr>
      </w:pPr>
      <w:r w:rsidRPr="00D30DCB">
        <w:rPr>
          <w:rFonts w:ascii="Times New Roman" w:eastAsia="??" w:hint="eastAsia"/>
          <w:i/>
          <w:sz w:val="22"/>
          <w:szCs w:val="22"/>
        </w:rPr>
        <w:t>New Building</w:t>
      </w:r>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sz w:val="22"/>
          <w:szCs w:val="22"/>
        </w:rPr>
        <w:t xml:space="preserve">In 1892, the </w:t>
      </w:r>
      <w:r w:rsidRPr="00D30DCB">
        <w:rPr>
          <w:rFonts w:ascii="Times New Roman" w:eastAsia="??" w:hint="eastAsia"/>
          <w:sz w:val="22"/>
          <w:szCs w:val="22"/>
        </w:rPr>
        <w:t>Joseon</w:t>
      </w:r>
      <w:r w:rsidRPr="00D30DCB">
        <w:rPr>
          <w:rFonts w:ascii="Times New Roman" w:eastAsia="??"/>
          <w:sz w:val="22"/>
          <w:szCs w:val="22"/>
        </w:rPr>
        <w:t xml:space="preserve"> government </w:t>
      </w:r>
      <w:r w:rsidRPr="00D30DCB">
        <w:rPr>
          <w:rFonts w:ascii="Times New Roman" w:eastAsia="??" w:hint="eastAsia"/>
          <w:sz w:val="22"/>
          <w:szCs w:val="22"/>
        </w:rPr>
        <w:t xml:space="preserve">wanted to </w:t>
      </w:r>
      <w:r w:rsidRPr="00D30DCB">
        <w:rPr>
          <w:rFonts w:ascii="Times New Roman" w:eastAsia="??"/>
          <w:sz w:val="22"/>
          <w:szCs w:val="22"/>
        </w:rPr>
        <w:t>upgrad</w:t>
      </w:r>
      <w:r w:rsidRPr="00D30DCB">
        <w:rPr>
          <w:rFonts w:ascii="Times New Roman" w:eastAsia="??" w:hint="eastAsia"/>
          <w:sz w:val="22"/>
          <w:szCs w:val="22"/>
        </w:rPr>
        <w:t>e</w:t>
      </w:r>
      <w:r w:rsidRPr="00D30DCB">
        <w:rPr>
          <w:rFonts w:ascii="Times New Roman" w:eastAsia="??"/>
          <w:sz w:val="22"/>
          <w:szCs w:val="22"/>
        </w:rPr>
        <w:t xml:space="preserve"> </w:t>
      </w:r>
      <w:r w:rsidRPr="00D30DCB">
        <w:rPr>
          <w:rFonts w:ascii="Times New Roman" w:eastAsia="??" w:hint="eastAsia"/>
          <w:sz w:val="22"/>
          <w:szCs w:val="22"/>
        </w:rPr>
        <w:t xml:space="preserve">the </w:t>
      </w:r>
      <w:r w:rsidRPr="00D30DCB">
        <w:rPr>
          <w:rFonts w:ascii="Times New Roman" w:eastAsia="??"/>
          <w:sz w:val="22"/>
          <w:szCs w:val="22"/>
        </w:rPr>
        <w:t>obsolete powerhouse and electrif</w:t>
      </w:r>
      <w:r w:rsidRPr="00D30DCB">
        <w:rPr>
          <w:rFonts w:ascii="Times New Roman" w:eastAsia="??" w:hint="eastAsia"/>
          <w:sz w:val="22"/>
          <w:szCs w:val="22"/>
        </w:rPr>
        <w:t>y</w:t>
      </w:r>
      <w:r w:rsidRPr="00D30DCB">
        <w:rPr>
          <w:rFonts w:ascii="Times New Roman" w:eastAsia="??"/>
          <w:sz w:val="22"/>
          <w:szCs w:val="22"/>
        </w:rPr>
        <w:t xml:space="preserve"> </w:t>
      </w:r>
      <w:r w:rsidRPr="00D30DCB">
        <w:rPr>
          <w:rFonts w:ascii="Times New Roman" w:eastAsia="??" w:hint="eastAsia"/>
          <w:sz w:val="22"/>
          <w:szCs w:val="22"/>
        </w:rPr>
        <w:t>the</w:t>
      </w:r>
      <w:r w:rsidRPr="00D30DCB">
        <w:rPr>
          <w:rFonts w:ascii="Times New Roman" w:eastAsia="??"/>
          <w:sz w:val="22"/>
          <w:szCs w:val="22"/>
        </w:rPr>
        <w:t xml:space="preserve"> detached palace</w:t>
      </w:r>
      <w:r w:rsidRPr="00D30DCB">
        <w:rPr>
          <w:rFonts w:ascii="Times New Roman" w:eastAsia="??" w:hint="eastAsia"/>
          <w:sz w:val="22"/>
          <w:szCs w:val="22"/>
        </w:rPr>
        <w:t>,</w:t>
      </w:r>
      <w:r w:rsidRPr="00D30DCB">
        <w:rPr>
          <w:rFonts w:ascii="Times New Roman" w:eastAsia="??"/>
          <w:sz w:val="22"/>
          <w:szCs w:val="22"/>
        </w:rPr>
        <w:t xml:space="preserve"> Changdeokgung</w:t>
      </w:r>
      <w:r w:rsidRPr="00D30DCB">
        <w:rPr>
          <w:rFonts w:ascii="Times New Roman" w:eastAsia="??" w:hint="eastAsia"/>
          <w:sz w:val="22"/>
          <w:szCs w:val="22"/>
        </w:rPr>
        <w:t xml:space="preserve">, which was </w:t>
      </w:r>
      <w:r w:rsidRPr="00D30DCB">
        <w:rPr>
          <w:rFonts w:ascii="Times New Roman" w:eastAsia="??"/>
          <w:sz w:val="22"/>
          <w:szCs w:val="22"/>
        </w:rPr>
        <w:t xml:space="preserve">about </w:t>
      </w:r>
      <w:r w:rsidRPr="00D30DCB">
        <w:rPr>
          <w:rFonts w:ascii="Times New Roman" w:eastAsia="??" w:hint="eastAsia"/>
          <w:sz w:val="22"/>
          <w:szCs w:val="22"/>
        </w:rPr>
        <w:t xml:space="preserve">a </w:t>
      </w:r>
      <w:r w:rsidRPr="00D30DCB">
        <w:rPr>
          <w:rFonts w:ascii="Times New Roman" w:eastAsia="??"/>
          <w:sz w:val="22"/>
          <w:szCs w:val="22"/>
        </w:rPr>
        <w:t>mile</w:t>
      </w:r>
      <w:r w:rsidRPr="00D30DCB">
        <w:rPr>
          <w:rFonts w:ascii="Times New Roman" w:eastAsia="??" w:hint="eastAsia"/>
          <w:sz w:val="22"/>
          <w:szCs w:val="22"/>
        </w:rPr>
        <w:t xml:space="preserve"> away</w:t>
      </w:r>
      <w:r w:rsidRPr="00D30DCB">
        <w:rPr>
          <w:rFonts w:ascii="Times New Roman" w:eastAsia="??"/>
          <w:sz w:val="22"/>
          <w:szCs w:val="22"/>
        </w:rPr>
        <w:t xml:space="preserve">. The Workshop Office of the Department of Interior signed a contract with </w:t>
      </w:r>
      <w:r w:rsidRPr="00D30DCB">
        <w:rPr>
          <w:rFonts w:ascii="Times New Roman" w:eastAsia="??" w:hint="eastAsia"/>
          <w:sz w:val="22"/>
          <w:szCs w:val="22"/>
        </w:rPr>
        <w:t xml:space="preserve">the </w:t>
      </w:r>
      <w:r w:rsidRPr="00D30DCB">
        <w:rPr>
          <w:rFonts w:ascii="Times New Roman" w:eastAsia="??"/>
          <w:sz w:val="22"/>
          <w:szCs w:val="22"/>
        </w:rPr>
        <w:t xml:space="preserve">American Trading Company to purchase </w:t>
      </w:r>
      <w:r w:rsidRPr="00D30DCB">
        <w:rPr>
          <w:rFonts w:ascii="Times New Roman" w:eastAsia="??" w:hint="eastAsia"/>
          <w:sz w:val="22"/>
          <w:szCs w:val="22"/>
        </w:rPr>
        <w:t xml:space="preserve">a </w:t>
      </w:r>
      <w:r w:rsidRPr="00D30DCB">
        <w:rPr>
          <w:rFonts w:ascii="Times New Roman" w:eastAsia="??"/>
          <w:sz w:val="22"/>
          <w:szCs w:val="22"/>
        </w:rPr>
        <w:t xml:space="preserve">new installation. Thomas W. Power was dispatched to </w:t>
      </w:r>
      <w:smartTag w:uri="urn:schemas-microsoft-com:office:smarttags" w:element="country-region">
        <w:smartTag w:uri="urn:schemas-microsoft-com:office:smarttags" w:element="place">
          <w:r w:rsidRPr="00D30DCB">
            <w:rPr>
              <w:rFonts w:ascii="Times New Roman" w:eastAsia="??"/>
              <w:sz w:val="22"/>
              <w:szCs w:val="22"/>
            </w:rPr>
            <w:t>America</w:t>
          </w:r>
        </w:smartTag>
      </w:smartTag>
      <w:r w:rsidRPr="00D30DCB">
        <w:rPr>
          <w:rFonts w:ascii="Times New Roman" w:eastAsia="??"/>
          <w:sz w:val="22"/>
          <w:szCs w:val="22"/>
        </w:rPr>
        <w:t xml:space="preserve"> </w:t>
      </w:r>
      <w:r w:rsidRPr="00D30DCB">
        <w:rPr>
          <w:rFonts w:ascii="Times New Roman" w:eastAsia="??" w:hint="eastAsia"/>
          <w:sz w:val="22"/>
          <w:szCs w:val="22"/>
        </w:rPr>
        <w:t>to</w:t>
      </w:r>
      <w:r w:rsidRPr="00D30DCB">
        <w:rPr>
          <w:rFonts w:ascii="Times New Roman" w:eastAsia="??"/>
          <w:sz w:val="22"/>
          <w:szCs w:val="22"/>
        </w:rPr>
        <w:t xml:space="preserve"> select </w:t>
      </w:r>
      <w:r w:rsidRPr="00D30DCB">
        <w:rPr>
          <w:rFonts w:ascii="Times New Roman" w:eastAsia="??" w:hint="eastAsia"/>
          <w:sz w:val="22"/>
          <w:szCs w:val="22"/>
        </w:rPr>
        <w:t xml:space="preserve">the </w:t>
      </w:r>
      <w:r w:rsidRPr="00D30DCB">
        <w:rPr>
          <w:rFonts w:ascii="Times New Roman" w:eastAsia="??"/>
          <w:sz w:val="22"/>
          <w:szCs w:val="22"/>
        </w:rPr>
        <w:t xml:space="preserve">new </w:t>
      </w:r>
      <w:r w:rsidRPr="00D30DCB">
        <w:rPr>
          <w:rFonts w:ascii="Times New Roman" w:eastAsia="??" w:hint="eastAsia"/>
          <w:sz w:val="22"/>
          <w:szCs w:val="22"/>
        </w:rPr>
        <w:t>equipment from</w:t>
      </w:r>
      <w:r w:rsidRPr="00D30DCB">
        <w:rPr>
          <w:rFonts w:ascii="Times New Roman" w:eastAsia="??"/>
          <w:sz w:val="22"/>
          <w:szCs w:val="22"/>
        </w:rPr>
        <w:t xml:space="preserve"> various </w:t>
      </w:r>
      <w:r w:rsidRPr="00D30DCB">
        <w:rPr>
          <w:rFonts w:ascii="Times New Roman" w:eastAsia="??" w:hint="eastAsia"/>
          <w:sz w:val="22"/>
          <w:szCs w:val="22"/>
        </w:rPr>
        <w:t>places.</w:t>
      </w:r>
      <w:r w:rsidRPr="00D30DCB">
        <w:rPr>
          <w:rFonts w:ascii="Times New Roman" w:eastAsia="??"/>
          <w:sz w:val="22"/>
          <w:szCs w:val="22"/>
        </w:rPr>
        <w:t xml:space="preserve"> </w:t>
      </w:r>
      <w:r w:rsidRPr="00D30DCB">
        <w:rPr>
          <w:rFonts w:ascii="Times New Roman" w:eastAsia="??" w:hint="eastAsia"/>
          <w:sz w:val="22"/>
          <w:szCs w:val="22"/>
        </w:rPr>
        <w:t>It</w:t>
      </w:r>
      <w:r w:rsidRPr="00D30DCB">
        <w:rPr>
          <w:rFonts w:ascii="Times New Roman" w:eastAsia="??"/>
          <w:sz w:val="22"/>
          <w:szCs w:val="22"/>
        </w:rPr>
        <w:t xml:space="preserve"> w</w:t>
      </w:r>
      <w:r w:rsidRPr="00D30DCB">
        <w:rPr>
          <w:rFonts w:ascii="Times New Roman" w:eastAsia="??" w:hint="eastAsia"/>
          <w:sz w:val="22"/>
          <w:szCs w:val="22"/>
        </w:rPr>
        <w:t>as</w:t>
      </w:r>
      <w:r w:rsidRPr="00D30DCB">
        <w:rPr>
          <w:rFonts w:ascii="Times New Roman" w:eastAsia="??"/>
          <w:sz w:val="22"/>
          <w:szCs w:val="22"/>
        </w:rPr>
        <w:t xml:space="preserve"> shipped to </w:t>
      </w:r>
      <w:smartTag w:uri="urn:schemas-microsoft-com:office:smarttags" w:element="place">
        <w:smartTag w:uri="urn:schemas-microsoft-com:office:smarttags" w:element="City">
          <w:r w:rsidRPr="00D30DCB">
            <w:rPr>
              <w:rFonts w:ascii="Times New Roman" w:eastAsia="??"/>
              <w:sz w:val="22"/>
              <w:szCs w:val="22"/>
            </w:rPr>
            <w:t>Kobe</w:t>
          </w:r>
        </w:smartTag>
        <w:r w:rsidRPr="00D30DCB">
          <w:rPr>
            <w:rFonts w:ascii="Times New Roman" w:eastAsia="??"/>
            <w:sz w:val="22"/>
            <w:szCs w:val="22"/>
          </w:rPr>
          <w:t xml:space="preserve">, </w:t>
        </w:r>
        <w:smartTag w:uri="urn:schemas-microsoft-com:office:smarttags" w:element="country-region">
          <w:r w:rsidRPr="00D30DCB">
            <w:rPr>
              <w:rFonts w:ascii="Times New Roman" w:eastAsia="??"/>
              <w:sz w:val="22"/>
              <w:szCs w:val="22"/>
            </w:rPr>
            <w:t>Japan</w:t>
          </w:r>
        </w:smartTag>
      </w:smartTag>
      <w:r w:rsidRPr="00D30DCB">
        <w:rPr>
          <w:rFonts w:ascii="Times New Roman" w:eastAsia="??"/>
          <w:sz w:val="22"/>
          <w:szCs w:val="22"/>
        </w:rPr>
        <w:t xml:space="preserve">, where it was met by Power </w:t>
      </w:r>
      <w:r w:rsidRPr="00D30DCB">
        <w:rPr>
          <w:rFonts w:ascii="Times New Roman" w:eastAsia="??" w:hint="eastAsia"/>
          <w:sz w:val="22"/>
          <w:szCs w:val="22"/>
        </w:rPr>
        <w:t xml:space="preserve">and carried by </w:t>
      </w:r>
      <w:r w:rsidRPr="00D30DCB">
        <w:rPr>
          <w:rFonts w:ascii="Times New Roman" w:eastAsia="??"/>
          <w:sz w:val="22"/>
          <w:szCs w:val="22"/>
        </w:rPr>
        <w:t>Korean steamer</w:t>
      </w:r>
      <w:r w:rsidRPr="00D30DCB">
        <w:rPr>
          <w:rFonts w:ascii="Times New Roman" w:eastAsia="??" w:hint="eastAsia"/>
          <w:sz w:val="22"/>
          <w:szCs w:val="22"/>
        </w:rPr>
        <w:t xml:space="preserve"> to</w:t>
      </w:r>
      <w:r w:rsidRPr="00D30DCB">
        <w:rPr>
          <w:rFonts w:ascii="Times New Roman" w:eastAsia="??"/>
          <w:sz w:val="22"/>
          <w:szCs w:val="22"/>
        </w:rPr>
        <w:t xml:space="preserve"> Chemulpo on June 1, 1893. After payment </w:t>
      </w:r>
      <w:r w:rsidRPr="00D30DCB">
        <w:rPr>
          <w:rFonts w:ascii="Times New Roman" w:eastAsia="??" w:hint="eastAsia"/>
          <w:sz w:val="22"/>
          <w:szCs w:val="22"/>
        </w:rPr>
        <w:t>was completed</w:t>
      </w:r>
      <w:r w:rsidRPr="00D30DCB">
        <w:rPr>
          <w:rFonts w:ascii="Times New Roman" w:eastAsia="??"/>
          <w:sz w:val="22"/>
          <w:szCs w:val="22"/>
        </w:rPr>
        <w:t xml:space="preserve">, it was brought 60 miles upriver to </w:t>
      </w:r>
      <w:smartTag w:uri="urn:schemas-microsoft-com:office:smarttags" w:element="City">
        <w:smartTag w:uri="urn:schemas-microsoft-com:office:smarttags" w:element="place">
          <w:r w:rsidRPr="00D30DCB">
            <w:rPr>
              <w:rFonts w:ascii="Times New Roman" w:eastAsia="??"/>
              <w:sz w:val="22"/>
              <w:szCs w:val="22"/>
            </w:rPr>
            <w:t>Seoul</w:t>
          </w:r>
        </w:smartTag>
      </w:smartTag>
      <w:r w:rsidRPr="00D30DCB">
        <w:rPr>
          <w:rFonts w:ascii="Times New Roman" w:eastAsia="??"/>
          <w:sz w:val="22"/>
          <w:szCs w:val="22"/>
        </w:rPr>
        <w:t xml:space="preserve"> on small </w:t>
      </w:r>
      <w:r w:rsidRPr="00D30DCB">
        <w:rPr>
          <w:rFonts w:ascii="Times New Roman" w:eastAsia="??" w:hint="eastAsia"/>
          <w:sz w:val="22"/>
          <w:szCs w:val="22"/>
        </w:rPr>
        <w:t>river junks</w:t>
      </w:r>
      <w:r w:rsidRPr="00D30DCB">
        <w:rPr>
          <w:rFonts w:ascii="Times New Roman" w:eastAsia="??"/>
          <w:sz w:val="22"/>
          <w:szCs w:val="22"/>
        </w:rPr>
        <w:t xml:space="preserve">. After </w:t>
      </w:r>
      <w:r w:rsidRPr="00D30DCB">
        <w:rPr>
          <w:rFonts w:ascii="Times New Roman" w:eastAsia="??" w:hint="eastAsia"/>
          <w:sz w:val="22"/>
          <w:szCs w:val="22"/>
        </w:rPr>
        <w:t xml:space="preserve">unloading </w:t>
      </w:r>
      <w:r w:rsidRPr="00D30DCB">
        <w:rPr>
          <w:rFonts w:ascii="Times New Roman" w:eastAsia="??"/>
          <w:sz w:val="22"/>
          <w:szCs w:val="22"/>
        </w:rPr>
        <w:t>at</w:t>
      </w:r>
      <w:r w:rsidRPr="00D30DCB">
        <w:rPr>
          <w:rFonts w:ascii="Times New Roman" w:eastAsia="??" w:hint="eastAsia"/>
          <w:sz w:val="22"/>
          <w:szCs w:val="22"/>
        </w:rPr>
        <w:t xml:space="preserve"> the </w:t>
      </w:r>
      <w:r w:rsidRPr="00D30DCB">
        <w:rPr>
          <w:rFonts w:ascii="Times New Roman" w:eastAsia="??"/>
          <w:sz w:val="22"/>
          <w:szCs w:val="22"/>
        </w:rPr>
        <w:t xml:space="preserve">landing, the </w:t>
      </w:r>
      <w:r w:rsidRPr="00D30DCB">
        <w:rPr>
          <w:rFonts w:ascii="Times New Roman" w:eastAsia="??" w:hint="eastAsia"/>
          <w:sz w:val="22"/>
          <w:szCs w:val="22"/>
        </w:rPr>
        <w:t>equipment</w:t>
      </w:r>
      <w:r w:rsidRPr="00D30DCB">
        <w:rPr>
          <w:rFonts w:ascii="Times New Roman" w:eastAsia="??"/>
          <w:sz w:val="22"/>
          <w:szCs w:val="22"/>
        </w:rPr>
        <w:t xml:space="preserve"> had to be carried by bull cart four </w:t>
      </w:r>
      <w:r w:rsidRPr="00D30DCB">
        <w:rPr>
          <w:rFonts w:ascii="Times New Roman" w:eastAsia="??"/>
          <w:sz w:val="22"/>
          <w:szCs w:val="22"/>
        </w:rPr>
        <w:lastRenderedPageBreak/>
        <w:t xml:space="preserve">miles into the city. The cost of the plant was some $31,000 </w:t>
      </w:r>
      <w:r w:rsidRPr="00D30DCB">
        <w:rPr>
          <w:rFonts w:ascii="Times New Roman" w:eastAsia="??" w:hint="eastAsia"/>
          <w:sz w:val="22"/>
          <w:szCs w:val="22"/>
        </w:rPr>
        <w:t xml:space="preserve">in </w:t>
      </w:r>
      <w:r w:rsidRPr="00D30DCB">
        <w:rPr>
          <w:rFonts w:ascii="Times New Roman" w:eastAsia="??"/>
          <w:sz w:val="22"/>
          <w:szCs w:val="22"/>
        </w:rPr>
        <w:t xml:space="preserve">gold, </w:t>
      </w:r>
      <w:r w:rsidRPr="00D30DCB">
        <w:rPr>
          <w:rFonts w:ascii="Times New Roman" w:eastAsia="바탕체"/>
          <w:sz w:val="22"/>
          <w:szCs w:val="22"/>
        </w:rPr>
        <w:t>including freight and shipping charges</w:t>
      </w:r>
      <w:r w:rsidRPr="00D30DCB">
        <w:rPr>
          <w:rFonts w:ascii="Times New Roman" w:eastAsia="굴림"/>
          <w:sz w:val="22"/>
          <w:szCs w:val="22"/>
        </w:rPr>
        <w:t>.</w:t>
      </w:r>
      <w:r w:rsidRPr="00D30DCB">
        <w:rPr>
          <w:rFonts w:ascii="Times New Roman" w:eastAsia="굴림"/>
          <w:sz w:val="22"/>
          <w:szCs w:val="22"/>
          <w:vertAlign w:val="superscript"/>
        </w:rPr>
        <w:footnoteReference w:id="50"/>
      </w:r>
      <w:r w:rsidRPr="00D30DCB">
        <w:rPr>
          <w:rFonts w:ascii="Times New Roman" w:eastAsia="??"/>
          <w:sz w:val="22"/>
          <w:szCs w:val="22"/>
        </w:rPr>
        <w:t xml:space="preserve"> The original plan was to extend the present powerhouse by </w:t>
      </w:r>
      <w:r w:rsidRPr="00D30DCB">
        <w:rPr>
          <w:rFonts w:ascii="Times New Roman" w:eastAsia="??" w:hint="eastAsia"/>
          <w:sz w:val="22"/>
          <w:szCs w:val="22"/>
        </w:rPr>
        <w:t>adding n</w:t>
      </w:r>
      <w:r w:rsidRPr="00D30DCB">
        <w:rPr>
          <w:rFonts w:ascii="Times New Roman" w:eastAsia="??"/>
          <w:sz w:val="22"/>
          <w:szCs w:val="22"/>
        </w:rPr>
        <w:t xml:space="preserve">ew equipment only. Considering the </w:t>
      </w:r>
      <w:r w:rsidRPr="00D30DCB">
        <w:rPr>
          <w:rFonts w:ascii="Times New Roman" w:eastAsia="??" w:hint="eastAsia"/>
          <w:sz w:val="22"/>
          <w:szCs w:val="22"/>
        </w:rPr>
        <w:t>noise problem</w:t>
      </w:r>
      <w:r w:rsidRPr="00D30DCB">
        <w:rPr>
          <w:rFonts w:ascii="Times New Roman" w:eastAsia="??"/>
          <w:sz w:val="22"/>
          <w:szCs w:val="22"/>
        </w:rPr>
        <w:t xml:space="preserve"> and de</w:t>
      </w:r>
      <w:r w:rsidRPr="00D30DCB">
        <w:rPr>
          <w:rFonts w:ascii="Times New Roman" w:eastAsia="??" w:hint="eastAsia"/>
          <w:sz w:val="22"/>
          <w:szCs w:val="22"/>
        </w:rPr>
        <w:t>s</w:t>
      </w:r>
      <w:r w:rsidRPr="00D30DCB">
        <w:rPr>
          <w:rFonts w:ascii="Times New Roman" w:eastAsia="??"/>
          <w:sz w:val="22"/>
          <w:szCs w:val="22"/>
        </w:rPr>
        <w:t xml:space="preserve">ign </w:t>
      </w:r>
      <w:r w:rsidRPr="00D30DCB">
        <w:rPr>
          <w:rFonts w:ascii="Times New Roman" w:eastAsia="??" w:hint="eastAsia"/>
          <w:sz w:val="22"/>
          <w:szCs w:val="22"/>
        </w:rPr>
        <w:t>issues related to the</w:t>
      </w:r>
      <w:r w:rsidRPr="00D30DCB">
        <w:rPr>
          <w:rFonts w:ascii="Times New Roman" w:eastAsia="??"/>
          <w:sz w:val="22"/>
          <w:szCs w:val="22"/>
        </w:rPr>
        <w:t xml:space="preserve"> extension plan, the new plant was installed in an empty building </w:t>
      </w:r>
      <w:r w:rsidRPr="00D30DCB">
        <w:rPr>
          <w:rFonts w:ascii="Times New Roman" w:eastAsia="??" w:hint="eastAsia"/>
          <w:sz w:val="22"/>
          <w:szCs w:val="22"/>
        </w:rPr>
        <w:t>originally built as</w:t>
      </w:r>
      <w:r w:rsidRPr="00D30DCB">
        <w:rPr>
          <w:rFonts w:ascii="Times New Roman" w:eastAsia="??"/>
          <w:sz w:val="22"/>
          <w:szCs w:val="22"/>
        </w:rPr>
        <w:t xml:space="preserve"> an arsenal and equipped with machinery for manufacturing weapons in 1883. The building stood about midway between </w:t>
      </w:r>
      <w:r w:rsidRPr="00D30DCB">
        <w:rPr>
          <w:rFonts w:ascii="Times New Roman" w:eastAsia="??" w:hint="eastAsia"/>
          <w:sz w:val="22"/>
          <w:szCs w:val="22"/>
        </w:rPr>
        <w:t>the two</w:t>
      </w:r>
      <w:r w:rsidRPr="00D30DCB">
        <w:rPr>
          <w:rFonts w:ascii="Times New Roman" w:eastAsia="??"/>
          <w:sz w:val="22"/>
          <w:szCs w:val="22"/>
        </w:rPr>
        <w:t xml:space="preserve"> palace</w:t>
      </w:r>
      <w:r w:rsidRPr="00D30DCB">
        <w:rPr>
          <w:rFonts w:ascii="Times New Roman" w:eastAsia="??" w:hint="eastAsia"/>
          <w:sz w:val="22"/>
          <w:szCs w:val="22"/>
        </w:rPr>
        <w:t xml:space="preserve"> complexes</w:t>
      </w:r>
      <w:r w:rsidRPr="00D30DCB">
        <w:rPr>
          <w:rFonts w:ascii="Times New Roman" w:eastAsia="??"/>
          <w:sz w:val="22"/>
          <w:szCs w:val="22"/>
        </w:rPr>
        <w:t>, necessitating</w:t>
      </w:r>
      <w:r w:rsidRPr="00D30DCB">
        <w:rPr>
          <w:rFonts w:ascii="Times New Roman" w:eastAsia="??" w:hint="eastAsia"/>
          <w:sz w:val="22"/>
          <w:szCs w:val="22"/>
        </w:rPr>
        <w:t xml:space="preserve"> the building of transmission lines</w:t>
      </w:r>
      <w:r w:rsidRPr="00D30DCB">
        <w:rPr>
          <w:rFonts w:ascii="Times New Roman" w:eastAsia="??"/>
          <w:sz w:val="22"/>
          <w:szCs w:val="22"/>
        </w:rPr>
        <w:t xml:space="preserve"> and making the plant really a control station.</w:t>
      </w:r>
    </w:p>
    <w:p w:rsidR="00EA2F59" w:rsidRPr="00D30DCB" w:rsidRDefault="00EA2F59" w:rsidP="00EA2F59">
      <w:pPr>
        <w:wordWrap/>
        <w:autoSpaceDE/>
        <w:autoSpaceDN/>
        <w:adjustRightInd w:val="0"/>
        <w:snapToGrid w:val="0"/>
        <w:rPr>
          <w:rFonts w:ascii="Times New Roman" w:eastAsia="??"/>
          <w:color w:val="FF0000"/>
          <w:sz w:val="22"/>
          <w:szCs w:val="22"/>
        </w:rPr>
      </w:pPr>
    </w:p>
    <w:p w:rsidR="00EA2F59" w:rsidRPr="00D30DCB" w:rsidRDefault="00EA2F59" w:rsidP="00EA2F59">
      <w:pPr>
        <w:wordWrap/>
        <w:autoSpaceDE/>
        <w:autoSpaceDN/>
        <w:adjustRightInd w:val="0"/>
        <w:snapToGrid w:val="0"/>
        <w:ind w:firstLine="851"/>
        <w:rPr>
          <w:rFonts w:ascii="Times New Roman" w:eastAsia="??"/>
          <w:i/>
          <w:sz w:val="22"/>
          <w:szCs w:val="22"/>
        </w:rPr>
      </w:pPr>
      <w:r w:rsidRPr="00D30DCB">
        <w:rPr>
          <w:rFonts w:ascii="Times New Roman" w:eastAsia="??" w:hint="eastAsia"/>
          <w:i/>
          <w:sz w:val="22"/>
          <w:szCs w:val="22"/>
        </w:rPr>
        <w:t>New Plant Facilities</w:t>
      </w:r>
    </w:p>
    <w:p w:rsidR="00EA2F59" w:rsidRPr="00D30DCB" w:rsidRDefault="00EA2F59" w:rsidP="00EA2F59">
      <w:pPr>
        <w:wordWrap/>
        <w:autoSpaceDE/>
        <w:autoSpaceDN/>
        <w:adjustRightInd w:val="0"/>
        <w:snapToGrid w:val="0"/>
        <w:rPr>
          <w:rFonts w:ascii="Times New Roman" w:eastAsia="??"/>
          <w:sz w:val="22"/>
          <w:szCs w:val="22"/>
        </w:rPr>
      </w:pPr>
      <w:r w:rsidRPr="00D30DCB">
        <w:rPr>
          <w:rFonts w:ascii="Times New Roman" w:eastAsia="??" w:hint="eastAsia"/>
          <w:sz w:val="22"/>
          <w:szCs w:val="22"/>
        </w:rPr>
        <w:t>According to Allen</w:t>
      </w:r>
      <w:r w:rsidRPr="00D30DCB">
        <w:rPr>
          <w:rFonts w:ascii="Times New Roman" w:eastAsia="??"/>
          <w:sz w:val="22"/>
          <w:szCs w:val="22"/>
        </w:rPr>
        <w:t>’</w:t>
      </w:r>
      <w:r w:rsidRPr="00D30DCB">
        <w:rPr>
          <w:rFonts w:ascii="Times New Roman" w:eastAsia="??" w:hint="eastAsia"/>
          <w:sz w:val="22"/>
          <w:szCs w:val="22"/>
        </w:rPr>
        <w:t>s report</w:t>
      </w:r>
      <w:r w:rsidRPr="00D30DCB">
        <w:rPr>
          <w:rFonts w:ascii="Times New Roman" w:eastAsia="??"/>
          <w:sz w:val="22"/>
          <w:szCs w:val="22"/>
        </w:rPr>
        <w:t>,</w:t>
      </w:r>
      <w:r w:rsidRPr="00D30DCB">
        <w:rPr>
          <w:rFonts w:ascii="Times New Roman" w:eastAsia="??" w:hint="eastAsia"/>
          <w:sz w:val="22"/>
          <w:szCs w:val="22"/>
        </w:rPr>
        <w:t xml:space="preserve"> the new plant consisted of steam and </w:t>
      </w:r>
      <w:r w:rsidRPr="00D30DCB">
        <w:rPr>
          <w:rFonts w:ascii="Times New Roman" w:eastAsia="??"/>
          <w:sz w:val="22"/>
          <w:szCs w:val="22"/>
        </w:rPr>
        <w:t>electrical</w:t>
      </w:r>
      <w:r w:rsidRPr="00D30DCB">
        <w:rPr>
          <w:rFonts w:ascii="Times New Roman" w:eastAsia="??" w:hint="eastAsia"/>
          <w:sz w:val="22"/>
          <w:szCs w:val="22"/>
        </w:rPr>
        <w:t xml:space="preserve"> generating facilities with 240-hp output, capable of lighting two thousand 16-candlepower incandescent lamps. It was almost twenty times larger in capacity than the old one.</w:t>
      </w:r>
      <w:r w:rsidRPr="00D30DCB">
        <w:rPr>
          <w:rFonts w:ascii="Times New Roman" w:eastAsia="??"/>
          <w:sz w:val="22"/>
          <w:szCs w:val="22"/>
          <w:vertAlign w:val="superscript"/>
        </w:rPr>
        <w:footnoteReference w:id="51"/>
      </w:r>
    </w:p>
    <w:p w:rsidR="00EA2F59" w:rsidRPr="00D30DCB" w:rsidRDefault="00EA2F59" w:rsidP="00EA2F59">
      <w:pPr>
        <w:wordWrap/>
        <w:autoSpaceDE/>
        <w:autoSpaceDN/>
        <w:adjustRightInd w:val="0"/>
        <w:snapToGrid w:val="0"/>
        <w:rPr>
          <w:rFonts w:ascii="Times New Roman" w:eastAsia="??"/>
          <w:i/>
          <w:sz w:val="22"/>
          <w:szCs w:val="22"/>
        </w:rPr>
      </w:pPr>
    </w:p>
    <w:p w:rsidR="00EA2F59" w:rsidRPr="00D30DCB" w:rsidRDefault="00EA2F59" w:rsidP="00EA2F59">
      <w:pPr>
        <w:wordWrap/>
        <w:autoSpaceDE/>
        <w:autoSpaceDN/>
        <w:adjustRightInd w:val="0"/>
        <w:snapToGrid w:val="0"/>
        <w:ind w:firstLine="851"/>
        <w:rPr>
          <w:rFonts w:ascii="Times New Roman" w:eastAsia="??"/>
          <w:i/>
          <w:sz w:val="22"/>
          <w:szCs w:val="22"/>
        </w:rPr>
      </w:pPr>
      <w:r w:rsidRPr="00D30DCB">
        <w:rPr>
          <w:rFonts w:ascii="Times New Roman" w:eastAsia="??" w:hint="eastAsia"/>
          <w:i/>
          <w:sz w:val="22"/>
          <w:szCs w:val="22"/>
        </w:rPr>
        <w:t>Boiler Plant</w:t>
      </w:r>
    </w:p>
    <w:p w:rsidR="00EA2F59" w:rsidRPr="00D30DCB" w:rsidRDefault="00EA2F59" w:rsidP="00EA2F59">
      <w:pPr>
        <w:wordWrap/>
        <w:autoSpaceDE/>
        <w:autoSpaceDN/>
        <w:adjustRightInd w:val="0"/>
        <w:snapToGrid w:val="0"/>
        <w:rPr>
          <w:rFonts w:ascii="Times New Roman" w:eastAsia="??"/>
          <w:sz w:val="22"/>
          <w:szCs w:val="22"/>
        </w:rPr>
      </w:pPr>
      <w:r w:rsidRPr="00D30DCB">
        <w:rPr>
          <w:rFonts w:ascii="Times New Roman" w:eastAsia="??"/>
          <w:sz w:val="22"/>
          <w:szCs w:val="22"/>
        </w:rPr>
        <w:t>T</w:t>
      </w:r>
      <w:r w:rsidRPr="00D30DCB">
        <w:rPr>
          <w:rFonts w:ascii="Times New Roman" w:eastAsia="??" w:hint="eastAsia"/>
          <w:sz w:val="22"/>
          <w:szCs w:val="22"/>
        </w:rPr>
        <w:t xml:space="preserve">he boiler plant consisted of three 80-hp boilers, which were made of steel and of the horizontal pin, tubular type. </w:t>
      </w:r>
      <w:r w:rsidRPr="00D30DCB">
        <w:rPr>
          <w:rFonts w:ascii="Times New Roman" w:eastAsia="??"/>
          <w:sz w:val="22"/>
          <w:szCs w:val="22"/>
        </w:rPr>
        <w:t>T</w:t>
      </w:r>
      <w:r w:rsidRPr="00D30DCB">
        <w:rPr>
          <w:rFonts w:ascii="Times New Roman" w:eastAsia="??" w:hint="eastAsia"/>
          <w:sz w:val="22"/>
          <w:szCs w:val="22"/>
        </w:rPr>
        <w:t xml:space="preserve">hey were connected to be run independently and/or together as required. The wrought iron smokestack was 90ft high and 4ft in diameter; fabricated in sections to facilitate shipment by Thos. C. Bassnor Co. of Baltimore. The boilers were fed by a Warthington steam pump made in </w:t>
      </w:r>
      <w:smartTag w:uri="urn:schemas-microsoft-com:office:smarttags" w:element="place">
        <w:r w:rsidRPr="00D30DCB">
          <w:rPr>
            <w:rFonts w:ascii="Times New Roman" w:eastAsia="??" w:hint="eastAsia"/>
            <w:sz w:val="22"/>
            <w:szCs w:val="22"/>
          </w:rPr>
          <w:t>Brooklyn</w:t>
        </w:r>
      </w:smartTag>
      <w:r w:rsidRPr="00D30DCB">
        <w:rPr>
          <w:rFonts w:ascii="Times New Roman" w:eastAsia="??" w:hint="eastAsia"/>
          <w:sz w:val="22"/>
          <w:szCs w:val="22"/>
        </w:rPr>
        <w:t xml:space="preserve">. The feed water heater was an upright cylinder enclosing two brass coils, thereby improving fuel efficiency. This was made by the National Pipe Bending Co. in </w:t>
      </w:r>
      <w:smartTag w:uri="urn:schemas-microsoft-com:office:smarttags" w:element="City">
        <w:smartTag w:uri="urn:schemas-microsoft-com:office:smarttags" w:element="place">
          <w:r w:rsidRPr="00D30DCB">
            <w:rPr>
              <w:rFonts w:ascii="Times New Roman" w:eastAsia="??" w:hint="eastAsia"/>
              <w:sz w:val="22"/>
              <w:szCs w:val="22"/>
            </w:rPr>
            <w:t>New Haven</w:t>
          </w:r>
        </w:smartTag>
      </w:smartTag>
      <w:r w:rsidRPr="00D30DCB">
        <w:rPr>
          <w:rFonts w:ascii="Times New Roman" w:eastAsia="??" w:hint="eastAsia"/>
          <w:sz w:val="22"/>
          <w:szCs w:val="22"/>
        </w:rPr>
        <w:t>.</w:t>
      </w:r>
    </w:p>
    <w:p w:rsidR="00EA2F59" w:rsidRPr="00D30DCB" w:rsidRDefault="00EA2F59" w:rsidP="00EA2F59">
      <w:pPr>
        <w:wordWrap/>
        <w:autoSpaceDE/>
        <w:autoSpaceDN/>
        <w:adjustRightInd w:val="0"/>
        <w:snapToGrid w:val="0"/>
        <w:rPr>
          <w:rFonts w:ascii="Times New Roman" w:eastAsia="??"/>
          <w:sz w:val="22"/>
          <w:szCs w:val="22"/>
        </w:rPr>
      </w:pPr>
    </w:p>
    <w:p w:rsidR="00EA2F59" w:rsidRPr="00D30DCB" w:rsidRDefault="00EA2F59" w:rsidP="00EA2F59">
      <w:pPr>
        <w:wordWrap/>
        <w:autoSpaceDE/>
        <w:autoSpaceDN/>
        <w:adjustRightInd w:val="0"/>
        <w:snapToGrid w:val="0"/>
        <w:ind w:firstLine="851"/>
        <w:rPr>
          <w:rFonts w:ascii="Times New Roman" w:eastAsia="??"/>
          <w:i/>
          <w:sz w:val="22"/>
          <w:szCs w:val="22"/>
        </w:rPr>
      </w:pPr>
      <w:r w:rsidRPr="00D30DCB">
        <w:rPr>
          <w:rFonts w:ascii="Times New Roman" w:eastAsia="??" w:hint="eastAsia"/>
          <w:i/>
          <w:sz w:val="22"/>
          <w:szCs w:val="22"/>
        </w:rPr>
        <w:t>Engine Plant</w:t>
      </w:r>
    </w:p>
    <w:p w:rsidR="00EA2F59" w:rsidRPr="00D30DCB" w:rsidRDefault="00EA2F59" w:rsidP="00EA2F59">
      <w:pPr>
        <w:wordWrap/>
        <w:autoSpaceDE/>
        <w:autoSpaceDN/>
        <w:adjustRightInd w:val="0"/>
        <w:snapToGrid w:val="0"/>
        <w:rPr>
          <w:rFonts w:ascii="Times New Roman" w:eastAsia="??"/>
          <w:sz w:val="22"/>
          <w:szCs w:val="22"/>
        </w:rPr>
      </w:pPr>
      <w:r w:rsidRPr="00D30DCB">
        <w:rPr>
          <w:rFonts w:ascii="Times New Roman" w:eastAsia="??" w:hint="eastAsia"/>
          <w:sz w:val="22"/>
          <w:szCs w:val="22"/>
        </w:rPr>
        <w:t>The engine plant consisted of two horizontal high-speed engines of the straight line type. Each could produce 100 horsepower, had two driving pulleys, and were connected directly to two dynamos by belts. They were built by the Syracuse Engine Works of Syracuse.</w:t>
      </w:r>
    </w:p>
    <w:p w:rsidR="00EA2F59" w:rsidRPr="00D30DCB" w:rsidRDefault="00EA2F59" w:rsidP="00EA2F59">
      <w:pPr>
        <w:wordWrap/>
        <w:autoSpaceDE/>
        <w:autoSpaceDN/>
        <w:adjustRightInd w:val="0"/>
        <w:snapToGrid w:val="0"/>
        <w:rPr>
          <w:rFonts w:ascii="Times New Roman" w:eastAsia="??"/>
          <w:sz w:val="22"/>
          <w:szCs w:val="22"/>
        </w:rPr>
      </w:pPr>
    </w:p>
    <w:p w:rsidR="00EA2F59" w:rsidRPr="00D30DCB" w:rsidRDefault="00EA2F59" w:rsidP="00EA2F59">
      <w:pPr>
        <w:wordWrap/>
        <w:autoSpaceDE/>
        <w:autoSpaceDN/>
        <w:adjustRightInd w:val="0"/>
        <w:snapToGrid w:val="0"/>
        <w:ind w:firstLine="851"/>
        <w:rPr>
          <w:rFonts w:ascii="Times New Roman" w:eastAsia="??"/>
          <w:i/>
          <w:sz w:val="22"/>
          <w:szCs w:val="22"/>
        </w:rPr>
      </w:pPr>
      <w:r w:rsidRPr="00D30DCB">
        <w:rPr>
          <w:rFonts w:ascii="Times New Roman" w:eastAsia="??" w:hint="eastAsia"/>
          <w:i/>
          <w:sz w:val="22"/>
          <w:szCs w:val="22"/>
        </w:rPr>
        <w:t>Dynamo Plant</w:t>
      </w:r>
    </w:p>
    <w:p w:rsidR="00EA2F59" w:rsidRPr="00D30DCB" w:rsidRDefault="00EA2F59" w:rsidP="00EA2F59">
      <w:pPr>
        <w:wordWrap/>
        <w:autoSpaceDE/>
        <w:autoSpaceDN/>
        <w:adjustRightInd w:val="0"/>
        <w:snapToGrid w:val="0"/>
        <w:rPr>
          <w:rFonts w:ascii="Times New Roman" w:eastAsia="??"/>
          <w:sz w:val="22"/>
          <w:szCs w:val="22"/>
        </w:rPr>
      </w:pPr>
      <w:r w:rsidRPr="00D30DCB">
        <w:rPr>
          <w:rFonts w:ascii="Times New Roman" w:eastAsia="??" w:hint="eastAsia"/>
          <w:sz w:val="22"/>
          <w:szCs w:val="22"/>
        </w:rPr>
        <w:t>The dynamo plant consisted of four generators</w:t>
      </w:r>
      <w:r w:rsidRPr="00D30DCB">
        <w:rPr>
          <w:rFonts w:ascii="Times New Roman" w:eastAsia="??"/>
          <w:sz w:val="22"/>
          <w:szCs w:val="22"/>
        </w:rPr>
        <w:t xml:space="preserve"> that</w:t>
      </w:r>
      <w:r w:rsidRPr="00D30DCB">
        <w:rPr>
          <w:rFonts w:ascii="Times New Roman" w:eastAsia="??" w:hint="eastAsia"/>
          <w:sz w:val="22"/>
          <w:szCs w:val="22"/>
        </w:rPr>
        <w:t xml:space="preserve"> could generate enough current to power 2,000 16-candlepower incandescent lamps, each dynamo having capacity for 500 lamps or 250A. These 125V, DC compound-wound generators were arranged to run either independently or together, as required. They were built by the United States Electric Lighting Co. in </w:t>
      </w:r>
      <w:smartTag w:uri="urn:schemas-microsoft-com:office:smarttags" w:element="City">
        <w:smartTag w:uri="urn:schemas-microsoft-com:office:smarttags" w:element="place">
          <w:r w:rsidRPr="00D30DCB">
            <w:rPr>
              <w:rFonts w:ascii="Times New Roman" w:eastAsia="??" w:hint="eastAsia"/>
              <w:sz w:val="22"/>
              <w:szCs w:val="22"/>
            </w:rPr>
            <w:t>New York City</w:t>
          </w:r>
        </w:smartTag>
      </w:smartTag>
      <w:r w:rsidRPr="00D30DCB">
        <w:rPr>
          <w:rFonts w:ascii="Times New Roman" w:eastAsia="??" w:hint="eastAsia"/>
          <w:sz w:val="22"/>
          <w:szCs w:val="22"/>
        </w:rPr>
        <w:t>.</w:t>
      </w:r>
    </w:p>
    <w:p w:rsidR="00EA2F59" w:rsidRPr="00D30DCB" w:rsidRDefault="00EA2F59" w:rsidP="00EA2F59">
      <w:pPr>
        <w:wordWrap/>
        <w:autoSpaceDE/>
        <w:autoSpaceDN/>
        <w:adjustRightInd w:val="0"/>
        <w:snapToGrid w:val="0"/>
        <w:rPr>
          <w:rFonts w:ascii="Times New Roman" w:eastAsia="??"/>
          <w:sz w:val="22"/>
          <w:szCs w:val="22"/>
        </w:rPr>
      </w:pPr>
    </w:p>
    <w:p w:rsidR="00EA2F59" w:rsidRPr="00D30DCB" w:rsidRDefault="00EA2F59" w:rsidP="00EA2F59">
      <w:pPr>
        <w:wordWrap/>
        <w:autoSpaceDE/>
        <w:autoSpaceDN/>
        <w:adjustRightInd w:val="0"/>
        <w:snapToGrid w:val="0"/>
        <w:ind w:firstLine="851"/>
        <w:rPr>
          <w:rFonts w:ascii="Times New Roman" w:eastAsia="??"/>
          <w:sz w:val="22"/>
          <w:szCs w:val="22"/>
        </w:rPr>
      </w:pPr>
      <w:r w:rsidRPr="00D30DCB">
        <w:rPr>
          <w:rFonts w:ascii="Times New Roman" w:eastAsia="??" w:hint="eastAsia"/>
          <w:i/>
          <w:sz w:val="22"/>
          <w:szCs w:val="22"/>
        </w:rPr>
        <w:t>Switchboard</w:t>
      </w:r>
    </w:p>
    <w:p w:rsidR="00EA2F59" w:rsidRPr="00D30DCB" w:rsidRDefault="00EA2F59" w:rsidP="00EA2F59">
      <w:pPr>
        <w:wordWrap/>
        <w:autoSpaceDE/>
        <w:autoSpaceDN/>
        <w:adjustRightInd w:val="0"/>
        <w:snapToGrid w:val="0"/>
        <w:rPr>
          <w:rFonts w:ascii="Times New Roman" w:eastAsia="??"/>
          <w:sz w:val="22"/>
          <w:szCs w:val="22"/>
        </w:rPr>
      </w:pPr>
      <w:r w:rsidRPr="00D30DCB">
        <w:rPr>
          <w:rFonts w:ascii="Times New Roman" w:eastAsia="??" w:hint="eastAsia"/>
          <w:sz w:val="22"/>
          <w:szCs w:val="22"/>
        </w:rPr>
        <w:t xml:space="preserve">All the instruments, controllers and main switches were attached to a 10ft x 8ft main switchboard made in sections of well-seasoned cherry. This was the control center for the entire plant at all times, each dynamo having an independent voltmeter-ammeter, circuit breaker, rheostat and main switch. </w:t>
      </w:r>
      <w:r w:rsidRPr="00D30DCB">
        <w:rPr>
          <w:rFonts w:ascii="Times New Roman" w:eastAsia="??"/>
          <w:sz w:val="22"/>
          <w:szCs w:val="22"/>
        </w:rPr>
        <w:t>A</w:t>
      </w:r>
      <w:r w:rsidRPr="00D30DCB">
        <w:rPr>
          <w:rFonts w:ascii="Times New Roman" w:eastAsia="??" w:hint="eastAsia"/>
          <w:sz w:val="22"/>
          <w:szCs w:val="22"/>
        </w:rPr>
        <w:t xml:space="preserve">ll instruments and switches were set </w:t>
      </w:r>
      <w:r w:rsidRPr="00D30DCB">
        <w:rPr>
          <w:rFonts w:ascii="Times New Roman" w:eastAsia="??"/>
          <w:sz w:val="22"/>
          <w:szCs w:val="22"/>
        </w:rPr>
        <w:t>o</w:t>
      </w:r>
      <w:r w:rsidRPr="00D30DCB">
        <w:rPr>
          <w:rFonts w:ascii="Times New Roman" w:eastAsia="??" w:hint="eastAsia"/>
          <w:sz w:val="22"/>
          <w:szCs w:val="22"/>
        </w:rPr>
        <w:t>n marble bases</w:t>
      </w:r>
      <w:r w:rsidRPr="00D30DCB">
        <w:rPr>
          <w:rFonts w:ascii="Times New Roman" w:eastAsia="??"/>
          <w:sz w:val="22"/>
          <w:szCs w:val="22"/>
        </w:rPr>
        <w:t>. T</w:t>
      </w:r>
      <w:r w:rsidRPr="00D30DCB">
        <w:rPr>
          <w:rFonts w:ascii="Times New Roman" w:eastAsia="??" w:hint="eastAsia"/>
          <w:sz w:val="22"/>
          <w:szCs w:val="22"/>
        </w:rPr>
        <w:t xml:space="preserve">he switchboard and instruments were </w:t>
      </w:r>
      <w:r w:rsidRPr="00D30DCB">
        <w:rPr>
          <w:rFonts w:ascii="Times New Roman" w:eastAsia="??"/>
          <w:sz w:val="22"/>
          <w:szCs w:val="22"/>
        </w:rPr>
        <w:t>made</w:t>
      </w:r>
      <w:r w:rsidRPr="00D30DCB">
        <w:rPr>
          <w:rFonts w:ascii="Times New Roman" w:eastAsia="??" w:hint="eastAsia"/>
          <w:sz w:val="22"/>
          <w:szCs w:val="22"/>
        </w:rPr>
        <w:t xml:space="preserve"> by the Westinghouse Manufacturing and Electric Co. of Pittsburgh. </w:t>
      </w:r>
    </w:p>
    <w:p w:rsidR="00EA2F59" w:rsidRPr="00D30DCB" w:rsidRDefault="00EA2F59" w:rsidP="00EA2F59">
      <w:pPr>
        <w:wordWrap/>
        <w:autoSpaceDE/>
        <w:autoSpaceDN/>
        <w:adjustRightInd w:val="0"/>
        <w:snapToGrid w:val="0"/>
        <w:rPr>
          <w:rFonts w:ascii="Times New Roman" w:eastAsia="??"/>
          <w:sz w:val="22"/>
          <w:szCs w:val="22"/>
        </w:rPr>
      </w:pPr>
    </w:p>
    <w:p w:rsidR="00EA2F59" w:rsidRPr="00D30DCB" w:rsidRDefault="00EA2F59" w:rsidP="00EA2F59">
      <w:pPr>
        <w:wordWrap/>
        <w:autoSpaceDE/>
        <w:autoSpaceDN/>
        <w:adjustRightInd w:val="0"/>
        <w:snapToGrid w:val="0"/>
        <w:ind w:firstLine="851"/>
        <w:rPr>
          <w:rFonts w:ascii="Times New Roman" w:eastAsia="??"/>
          <w:sz w:val="22"/>
          <w:szCs w:val="22"/>
        </w:rPr>
      </w:pPr>
      <w:r w:rsidRPr="00D30DCB">
        <w:rPr>
          <w:rFonts w:ascii="Times New Roman" w:eastAsia="??" w:hint="eastAsia"/>
          <w:i/>
          <w:sz w:val="22"/>
          <w:szCs w:val="22"/>
        </w:rPr>
        <w:t>Lighting Fixtures and Wire</w:t>
      </w:r>
    </w:p>
    <w:p w:rsidR="00EA2F59" w:rsidRPr="00D30DCB" w:rsidRDefault="00EA2F59" w:rsidP="00EA2F59">
      <w:pPr>
        <w:wordWrap/>
        <w:autoSpaceDE/>
        <w:autoSpaceDN/>
        <w:adjustRightInd w:val="0"/>
        <w:snapToGrid w:val="0"/>
        <w:rPr>
          <w:rFonts w:ascii="Times New Roman" w:eastAsia="??"/>
          <w:sz w:val="22"/>
          <w:szCs w:val="22"/>
        </w:rPr>
      </w:pPr>
      <w:r w:rsidRPr="00D30DCB">
        <w:rPr>
          <w:rFonts w:ascii="Times New Roman" w:eastAsia="??" w:hint="eastAsia"/>
          <w:sz w:val="22"/>
          <w:szCs w:val="22"/>
        </w:rPr>
        <w:t xml:space="preserve">The electroliers and fixtures were made by </w:t>
      </w:r>
      <w:r w:rsidRPr="00D30DCB">
        <w:rPr>
          <w:rFonts w:ascii="Times New Roman" w:eastAsia="??"/>
          <w:sz w:val="22"/>
          <w:szCs w:val="22"/>
        </w:rPr>
        <w:t xml:space="preserve">the </w:t>
      </w:r>
      <w:r w:rsidRPr="00D30DCB">
        <w:rPr>
          <w:rFonts w:ascii="Times New Roman" w:eastAsia="??" w:hint="eastAsia"/>
          <w:sz w:val="22"/>
          <w:szCs w:val="22"/>
        </w:rPr>
        <w:t xml:space="preserve">Philadelphia Fixture Co. The wire was supplied by the American Wire Co. of New York City, while the tools and other articles were purchased at various places in </w:t>
      </w:r>
      <w:smartTag w:uri="urn:schemas-microsoft-com:office:smarttags" w:element="City">
        <w:smartTag w:uri="urn:schemas-microsoft-com:office:smarttags" w:element="place">
          <w:r w:rsidRPr="00D30DCB">
            <w:rPr>
              <w:rFonts w:ascii="Times New Roman" w:eastAsia="??" w:hint="eastAsia"/>
              <w:sz w:val="22"/>
              <w:szCs w:val="22"/>
            </w:rPr>
            <w:t>New York City</w:t>
          </w:r>
        </w:smartTag>
      </w:smartTag>
      <w:r w:rsidRPr="00D30DCB">
        <w:rPr>
          <w:rFonts w:ascii="Times New Roman" w:eastAsia="??" w:hint="eastAsia"/>
          <w:sz w:val="22"/>
          <w:szCs w:val="22"/>
        </w:rPr>
        <w:t>.</w:t>
      </w:r>
    </w:p>
    <w:p w:rsidR="00EA2F59" w:rsidRPr="00D30DCB" w:rsidRDefault="00EA2F59" w:rsidP="00EA2F59">
      <w:pPr>
        <w:wordWrap/>
        <w:autoSpaceDE/>
        <w:autoSpaceDN/>
        <w:adjustRightInd w:val="0"/>
        <w:snapToGrid w:val="0"/>
        <w:ind w:firstLineChars="100" w:firstLine="220"/>
        <w:rPr>
          <w:rFonts w:ascii="Times New Roman" w:eastAsia="??"/>
          <w:sz w:val="22"/>
          <w:szCs w:val="22"/>
        </w:rPr>
      </w:pPr>
    </w:p>
    <w:p w:rsidR="00EA2F59" w:rsidRPr="00D30DCB" w:rsidRDefault="00EA2F59" w:rsidP="00EA2F59">
      <w:pPr>
        <w:wordWrap/>
        <w:autoSpaceDE/>
        <w:autoSpaceDN/>
        <w:adjustRightInd w:val="0"/>
        <w:snapToGrid w:val="0"/>
        <w:ind w:firstLine="851"/>
        <w:rPr>
          <w:rFonts w:ascii="Times New Roman" w:eastAsia="??"/>
          <w:sz w:val="22"/>
          <w:szCs w:val="22"/>
        </w:rPr>
      </w:pPr>
      <w:r w:rsidRPr="00D30DCB">
        <w:rPr>
          <w:rFonts w:ascii="Times New Roman" w:eastAsia="??" w:hint="eastAsia"/>
          <w:i/>
          <w:sz w:val="22"/>
          <w:szCs w:val="22"/>
        </w:rPr>
        <w:t>Plant Operation</w:t>
      </w:r>
    </w:p>
    <w:p w:rsidR="00EA2F59" w:rsidRPr="00D30DCB" w:rsidRDefault="00EA2F59" w:rsidP="00EA2F59">
      <w:pPr>
        <w:wordWrap/>
        <w:autoSpaceDE/>
        <w:autoSpaceDN/>
        <w:snapToGrid w:val="0"/>
        <w:rPr>
          <w:rFonts w:ascii="Times New Roman" w:eastAsia="??"/>
          <w:sz w:val="22"/>
          <w:szCs w:val="22"/>
        </w:rPr>
      </w:pPr>
      <w:r w:rsidRPr="00D30DCB">
        <w:rPr>
          <w:rFonts w:ascii="Times New Roman" w:eastAsia="??"/>
          <w:sz w:val="22"/>
          <w:szCs w:val="22"/>
        </w:rPr>
        <w:t>T</w:t>
      </w:r>
      <w:r w:rsidRPr="00D30DCB">
        <w:rPr>
          <w:rFonts w:ascii="Times New Roman" w:eastAsia="??" w:hint="eastAsia"/>
          <w:sz w:val="22"/>
          <w:szCs w:val="22"/>
        </w:rPr>
        <w:t>he new plant was completed under Power</w:t>
      </w:r>
      <w:r w:rsidRPr="00D30DCB">
        <w:rPr>
          <w:rFonts w:ascii="Times New Roman" w:eastAsia="??"/>
          <w:sz w:val="22"/>
          <w:szCs w:val="22"/>
        </w:rPr>
        <w:t>’</w:t>
      </w:r>
      <w:r w:rsidRPr="00D30DCB">
        <w:rPr>
          <w:rFonts w:ascii="Times New Roman" w:eastAsia="??" w:hint="eastAsia"/>
          <w:sz w:val="22"/>
          <w:szCs w:val="22"/>
        </w:rPr>
        <w:t>s supervision on May 30, 1894. It was a modern, economic system designed for simplicity and durability. The government had P</w:t>
      </w:r>
      <w:r w:rsidRPr="00D30DCB">
        <w:rPr>
          <w:rFonts w:ascii="Times New Roman" w:eastAsia="??"/>
          <w:sz w:val="22"/>
          <w:szCs w:val="22"/>
        </w:rPr>
        <w:t>o</w:t>
      </w:r>
      <w:r w:rsidRPr="00D30DCB">
        <w:rPr>
          <w:rFonts w:ascii="Times New Roman" w:eastAsia="??" w:hint="eastAsia"/>
          <w:sz w:val="22"/>
          <w:szCs w:val="22"/>
        </w:rPr>
        <w:t xml:space="preserve">wer train Korean </w:t>
      </w:r>
      <w:r w:rsidRPr="00D30DCB">
        <w:rPr>
          <w:rFonts w:ascii="Times New Roman" w:eastAsia="??" w:hint="eastAsia"/>
          <w:sz w:val="22"/>
          <w:szCs w:val="22"/>
        </w:rPr>
        <w:lastRenderedPageBreak/>
        <w:t>students to operate the plant once he was gone.</w:t>
      </w:r>
      <w:r w:rsidRPr="00D30DCB">
        <w:rPr>
          <w:rFonts w:ascii="Times New Roman" w:eastAsia="??"/>
          <w:sz w:val="22"/>
          <w:szCs w:val="22"/>
          <w:vertAlign w:val="superscript"/>
        </w:rPr>
        <w:footnoteReference w:id="52"/>
      </w:r>
      <w:r w:rsidRPr="00D30DCB">
        <w:rPr>
          <w:rFonts w:ascii="Times New Roman" w:eastAsia="??" w:hint="eastAsia"/>
          <w:bCs/>
          <w:sz w:val="22"/>
          <w:szCs w:val="22"/>
        </w:rPr>
        <w:t xml:space="preserve"> </w:t>
      </w:r>
      <w:r w:rsidRPr="00D30DCB">
        <w:rPr>
          <w:rFonts w:ascii="Times New Roman" w:eastAsia="??" w:hint="eastAsia"/>
          <w:sz w:val="22"/>
          <w:szCs w:val="22"/>
        </w:rPr>
        <w:t xml:space="preserve">Power resigned on July 20, 1894 after the successful opening and returned to </w:t>
      </w:r>
      <w:smartTag w:uri="urn:schemas-microsoft-com:office:smarttags" w:element="country-region">
        <w:smartTag w:uri="urn:schemas-microsoft-com:office:smarttags" w:element="place">
          <w:r w:rsidRPr="00D30DCB">
            <w:rPr>
              <w:rFonts w:ascii="Times New Roman" w:eastAsia="??" w:hint="eastAsia"/>
              <w:sz w:val="22"/>
              <w:szCs w:val="22"/>
            </w:rPr>
            <w:t>America</w:t>
          </w:r>
        </w:smartTag>
      </w:smartTag>
      <w:r w:rsidRPr="00D30DCB">
        <w:rPr>
          <w:rFonts w:ascii="Times New Roman" w:eastAsia="??" w:hint="eastAsia"/>
          <w:sz w:val="22"/>
          <w:szCs w:val="22"/>
        </w:rPr>
        <w:t xml:space="preserve"> in January 1895.</w:t>
      </w:r>
      <w:r w:rsidRPr="00D30DCB">
        <w:rPr>
          <w:rFonts w:ascii="Times New Roman" w:eastAsia="??"/>
          <w:sz w:val="22"/>
          <w:szCs w:val="22"/>
          <w:vertAlign w:val="superscript"/>
        </w:rPr>
        <w:footnoteReference w:id="53"/>
      </w:r>
      <w:r w:rsidRPr="00D30DCB">
        <w:rPr>
          <w:rFonts w:ascii="Times New Roman" w:eastAsia="??" w:hint="eastAsia"/>
          <w:sz w:val="22"/>
          <w:szCs w:val="22"/>
        </w:rPr>
        <w:t xml:space="preserve"> Subsequently, the powerhouse was operated by Korean engineers. </w:t>
      </w:r>
      <w:r w:rsidRPr="00D30DCB">
        <w:rPr>
          <w:rFonts w:ascii="Times New Roman" w:eastAsia="??" w:hint="eastAsia"/>
          <w:bCs/>
          <w:sz w:val="22"/>
          <w:szCs w:val="22"/>
        </w:rPr>
        <w:t xml:space="preserve">The old plant had </w:t>
      </w:r>
      <w:r w:rsidRPr="00D30DCB">
        <w:rPr>
          <w:rFonts w:ascii="Times New Roman" w:eastAsia="??"/>
          <w:bCs/>
          <w:sz w:val="22"/>
          <w:szCs w:val="22"/>
        </w:rPr>
        <w:t>in</w:t>
      </w:r>
      <w:r w:rsidRPr="00D30DCB">
        <w:rPr>
          <w:rFonts w:ascii="Times New Roman" w:eastAsia="??" w:hint="eastAsia"/>
          <w:bCs/>
          <w:sz w:val="22"/>
          <w:szCs w:val="22"/>
        </w:rPr>
        <w:t xml:space="preserve"> opera</w:t>
      </w:r>
      <w:r w:rsidRPr="00D30DCB">
        <w:rPr>
          <w:rFonts w:ascii="Times New Roman" w:eastAsia="??"/>
          <w:bCs/>
          <w:sz w:val="22"/>
          <w:szCs w:val="22"/>
        </w:rPr>
        <w:t>tion for</w:t>
      </w:r>
      <w:r w:rsidRPr="00D30DCB">
        <w:rPr>
          <w:rFonts w:ascii="Times New Roman" w:eastAsia="??" w:hint="eastAsia"/>
          <w:bCs/>
          <w:sz w:val="22"/>
          <w:szCs w:val="22"/>
        </w:rPr>
        <w:t xml:space="preserve"> seven years</w:t>
      </w:r>
      <w:r w:rsidRPr="00D30DCB">
        <w:rPr>
          <w:rFonts w:ascii="Times New Roman" w:eastAsia="??"/>
          <w:bCs/>
          <w:sz w:val="22"/>
          <w:szCs w:val="22"/>
        </w:rPr>
        <w:t xml:space="preserve">, since 1887, </w:t>
      </w:r>
      <w:r w:rsidRPr="00D30DCB">
        <w:rPr>
          <w:rFonts w:ascii="Times New Roman" w:eastAsia="??" w:hint="eastAsia"/>
          <w:bCs/>
          <w:sz w:val="22"/>
          <w:szCs w:val="22"/>
        </w:rPr>
        <w:t xml:space="preserve">with good results. </w:t>
      </w:r>
      <w:r w:rsidRPr="00D30DCB">
        <w:rPr>
          <w:rFonts w:ascii="Times New Roman" w:eastAsia="??" w:hint="eastAsia"/>
          <w:sz w:val="22"/>
          <w:szCs w:val="22"/>
        </w:rPr>
        <w:t xml:space="preserve">With the opening of </w:t>
      </w:r>
      <w:r w:rsidRPr="00D30DCB">
        <w:rPr>
          <w:rFonts w:ascii="Times New Roman" w:eastAsia="??"/>
          <w:sz w:val="22"/>
          <w:szCs w:val="22"/>
        </w:rPr>
        <w:t xml:space="preserve">a </w:t>
      </w:r>
      <w:r w:rsidRPr="00D30DCB">
        <w:rPr>
          <w:rFonts w:ascii="Times New Roman" w:eastAsia="??" w:hint="eastAsia"/>
          <w:sz w:val="22"/>
          <w:szCs w:val="22"/>
        </w:rPr>
        <w:t xml:space="preserve">new plant, the main buildings in the detached palace were lighted. </w:t>
      </w:r>
    </w:p>
    <w:p w:rsidR="00EA2F59" w:rsidRPr="00D30DCB" w:rsidRDefault="00EA2F59" w:rsidP="00EA2F59">
      <w:pPr>
        <w:wordWrap/>
        <w:autoSpaceDE/>
        <w:autoSpaceDN/>
        <w:adjustRightInd w:val="0"/>
        <w:snapToGrid w:val="0"/>
        <w:ind w:firstLine="360"/>
        <w:rPr>
          <w:rFonts w:ascii="Times New Roman" w:eastAsia="??"/>
          <w:sz w:val="22"/>
          <w:szCs w:val="22"/>
        </w:rPr>
      </w:pPr>
      <w:r w:rsidRPr="00D30DCB">
        <w:rPr>
          <w:rFonts w:ascii="Times New Roman" w:eastAsia="??" w:hint="eastAsia"/>
          <w:sz w:val="22"/>
          <w:szCs w:val="22"/>
        </w:rPr>
        <w:t xml:space="preserve">Lighting the royal palaces was the basic approach by which modern electric light was first introduced to </w:t>
      </w:r>
      <w:smartTag w:uri="urn:schemas-microsoft-com:office:smarttags" w:element="country-region">
        <w:r w:rsidRPr="00D30DCB">
          <w:rPr>
            <w:rFonts w:ascii="Times New Roman" w:eastAsia="??" w:hint="eastAsia"/>
            <w:sz w:val="22"/>
            <w:szCs w:val="22"/>
          </w:rPr>
          <w:t>Korea</w:t>
        </w:r>
      </w:smartTag>
      <w:r w:rsidRPr="00D30DCB">
        <w:rPr>
          <w:rFonts w:ascii="Times New Roman" w:eastAsia="??" w:hint="eastAsia"/>
          <w:sz w:val="22"/>
          <w:szCs w:val="22"/>
        </w:rPr>
        <w:t xml:space="preserve">, </w:t>
      </w:r>
      <w:smartTag w:uri="urn:schemas-microsoft-com:office:smarttags" w:element="country-region">
        <w:r w:rsidRPr="00D30DCB">
          <w:rPr>
            <w:rFonts w:ascii="Times New Roman" w:eastAsia="??" w:hint="eastAsia"/>
            <w:sz w:val="22"/>
            <w:szCs w:val="22"/>
          </w:rPr>
          <w:t>Japan</w:t>
        </w:r>
      </w:smartTag>
      <w:r w:rsidRPr="00D30DCB">
        <w:rPr>
          <w:rFonts w:ascii="Times New Roman" w:eastAsia="??" w:hint="eastAsia"/>
          <w:sz w:val="22"/>
          <w:szCs w:val="22"/>
        </w:rPr>
        <w:t xml:space="preserve"> and </w:t>
      </w:r>
      <w:smartTag w:uri="urn:schemas-microsoft-com:office:smarttags" w:element="country-region">
        <w:smartTag w:uri="urn:schemas-microsoft-com:office:smarttags" w:element="place">
          <w:r w:rsidRPr="00D30DCB">
            <w:rPr>
              <w:rFonts w:ascii="Times New Roman" w:eastAsia="??" w:hint="eastAsia"/>
              <w:sz w:val="22"/>
              <w:szCs w:val="22"/>
            </w:rPr>
            <w:t>China</w:t>
          </w:r>
        </w:smartTag>
      </w:smartTag>
      <w:r w:rsidRPr="00D30DCB">
        <w:rPr>
          <w:rFonts w:ascii="Times New Roman" w:eastAsia="??" w:hint="eastAsia"/>
          <w:sz w:val="22"/>
          <w:szCs w:val="22"/>
        </w:rPr>
        <w:t xml:space="preserve">. </w:t>
      </w:r>
      <w:r w:rsidRPr="00D30DCB">
        <w:rPr>
          <w:rFonts w:ascii="Times New Roman" w:eastAsia="??"/>
          <w:sz w:val="22"/>
          <w:szCs w:val="22"/>
        </w:rPr>
        <w:t>The d</w:t>
      </w:r>
      <w:r w:rsidRPr="00D30DCB">
        <w:rPr>
          <w:rFonts w:ascii="Times New Roman" w:eastAsia="??" w:hint="eastAsia"/>
          <w:sz w:val="22"/>
          <w:szCs w:val="22"/>
        </w:rPr>
        <w:t>emand for electric light and electricity increased with modernization, and having electric lights and electricity available was expected to promote modernization and provide economic benefits to people in cities as well as in the palace compounds. Experience gained from the electric lighting in the palaces led Emperor Gojong to establish the Seoul Electric Company in 1898.</w:t>
      </w:r>
      <w:r w:rsidRPr="00D30DCB">
        <w:rPr>
          <w:rFonts w:ascii="Times New Roman" w:eastAsia="??"/>
          <w:sz w:val="22"/>
          <w:szCs w:val="22"/>
          <w:vertAlign w:val="superscript"/>
        </w:rPr>
        <w:footnoteReference w:id="54"/>
      </w:r>
      <w:r w:rsidRPr="00D30DCB">
        <w:rPr>
          <w:rFonts w:ascii="Times New Roman" w:eastAsia="??" w:hint="eastAsia"/>
          <w:sz w:val="22"/>
          <w:szCs w:val="22"/>
        </w:rPr>
        <w:t xml:space="preserve"> </w:t>
      </w:r>
    </w:p>
    <w:p w:rsidR="00EA2F59" w:rsidRPr="00A05713" w:rsidRDefault="00EA2F59" w:rsidP="00EA2F59">
      <w:pPr>
        <w:autoSpaceDE/>
        <w:autoSpaceDN/>
        <w:snapToGrid w:val="0"/>
        <w:ind w:left="120" w:hangingChars="50" w:hanging="120"/>
        <w:rPr>
          <w:rFonts w:ascii="Times New Roman" w:eastAsia="??"/>
          <w:szCs w:val="20"/>
        </w:rPr>
      </w:pPr>
      <w:r w:rsidRPr="00A05713">
        <w:rPr>
          <w:rFonts w:ascii="Times New Roman" w:eastAsia="??" w:hint="eastAsia"/>
          <w:sz w:val="24"/>
          <w:szCs w:val="20"/>
        </w:rPr>
        <w:t>Illustrations</w:t>
      </w:r>
    </w:p>
    <w:p w:rsidR="00EA2F59" w:rsidRPr="00A05713" w:rsidRDefault="00EA2F59" w:rsidP="00EA2F59">
      <w:pPr>
        <w:autoSpaceDE/>
        <w:autoSpaceDN/>
        <w:snapToGrid w:val="0"/>
        <w:ind w:left="100" w:hangingChars="50" w:hanging="100"/>
        <w:rPr>
          <w:rFonts w:ascii="Times New Roman" w:eastAsia="??"/>
          <w:szCs w:val="20"/>
        </w:rPr>
      </w:pPr>
    </w:p>
    <w:p w:rsidR="00EA2F59" w:rsidRPr="00A05713" w:rsidRDefault="00EA2F59" w:rsidP="00EA2F59">
      <w:pPr>
        <w:autoSpaceDE/>
        <w:autoSpaceDN/>
        <w:snapToGrid w:val="0"/>
        <w:ind w:left="100" w:hangingChars="50" w:hanging="100"/>
        <w:jc w:val="center"/>
        <w:rPr>
          <w:rFonts w:ascii="Times New Roman" w:eastAsia="??"/>
          <w:sz w:val="28"/>
          <w:szCs w:val="28"/>
        </w:rPr>
      </w:pPr>
      <w:r>
        <w:rPr>
          <w:rFonts w:ascii="Times New Roman" w:eastAsia="바탕체"/>
          <w:noProof/>
          <w:szCs w:val="20"/>
        </w:rPr>
        <w:drawing>
          <wp:inline distT="0" distB="0" distL="0" distR="0" wp14:anchorId="568ABFC7" wp14:editId="23EC0CBC">
            <wp:extent cx="2609850" cy="2438400"/>
            <wp:effectExtent l="0" t="0" r="0" b="0"/>
            <wp:docPr id="1" name="그림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438400"/>
                    </a:xfrm>
                    <a:prstGeom prst="rect">
                      <a:avLst/>
                    </a:prstGeom>
                    <a:noFill/>
                    <a:ln>
                      <a:noFill/>
                    </a:ln>
                  </pic:spPr>
                </pic:pic>
              </a:graphicData>
            </a:graphic>
          </wp:inline>
        </w:drawing>
      </w:r>
    </w:p>
    <w:p w:rsidR="00EA2F59" w:rsidRPr="00A05713" w:rsidRDefault="00EA2F59" w:rsidP="00EA2F59">
      <w:pPr>
        <w:autoSpaceDE/>
        <w:autoSpaceDN/>
        <w:snapToGrid w:val="0"/>
        <w:ind w:left="140" w:hangingChars="50" w:hanging="140"/>
        <w:rPr>
          <w:rFonts w:ascii="Times New Roman" w:eastAsia="??"/>
          <w:sz w:val="28"/>
          <w:szCs w:val="28"/>
        </w:rPr>
      </w:pPr>
    </w:p>
    <w:p w:rsidR="00EA2F59" w:rsidRPr="00A05713" w:rsidRDefault="00EA2F59" w:rsidP="00EA2F59">
      <w:pPr>
        <w:autoSpaceDE/>
        <w:autoSpaceDN/>
        <w:snapToGrid w:val="0"/>
        <w:ind w:left="80" w:hangingChars="50" w:hanging="80"/>
        <w:rPr>
          <w:rFonts w:ascii="Times New Roman" w:eastAsia="??"/>
          <w:sz w:val="16"/>
          <w:szCs w:val="16"/>
        </w:rPr>
      </w:pPr>
      <w:r w:rsidRPr="00A05713">
        <w:rPr>
          <w:rFonts w:ascii="Times New Roman" w:eastAsia="??" w:hint="eastAsia"/>
          <w:sz w:val="16"/>
          <w:szCs w:val="16"/>
        </w:rPr>
        <w:t>Fig. 1. Three major figures involved in electrification of Joseon: Gojong (left), American Minister Foote (upper right) and Dr. Allen (lower right).</w:t>
      </w:r>
    </w:p>
    <w:p w:rsidR="00EA2F59" w:rsidRPr="00A05713" w:rsidRDefault="00EA2F59" w:rsidP="00EA2F59">
      <w:pPr>
        <w:autoSpaceDE/>
        <w:autoSpaceDN/>
        <w:snapToGrid w:val="0"/>
        <w:rPr>
          <w:rFonts w:ascii="Times New Roman" w:eastAsia="??"/>
          <w:szCs w:val="20"/>
        </w:rPr>
      </w:pPr>
    </w:p>
    <w:p w:rsidR="00EA2F59" w:rsidRPr="00A05713" w:rsidRDefault="00EA2F59" w:rsidP="00EA2F59">
      <w:pPr>
        <w:autoSpaceDE/>
        <w:autoSpaceDN/>
        <w:spacing w:before="360"/>
        <w:jc w:val="center"/>
        <w:rPr>
          <w:rFonts w:ascii="Times New Roman" w:eastAsia="바탕체"/>
          <w:szCs w:val="20"/>
        </w:rPr>
      </w:pPr>
      <w:r>
        <w:rPr>
          <w:rFonts w:ascii="Times New Roman" w:eastAsia="바탕체" w:hint="eastAsia"/>
          <w:noProof/>
          <w:szCs w:val="20"/>
        </w:rPr>
        <w:lastRenderedPageBreak/>
        <w:drawing>
          <wp:inline distT="0" distB="0" distL="0" distR="0" wp14:anchorId="58569279" wp14:editId="0C3E1DA0">
            <wp:extent cx="2565400" cy="1822450"/>
            <wp:effectExtent l="0" t="0" r="6350" b="6350"/>
            <wp:docPr id="2" name="그림 2" descr="보빙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보빙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1822450"/>
                    </a:xfrm>
                    <a:prstGeom prst="rect">
                      <a:avLst/>
                    </a:prstGeom>
                    <a:noFill/>
                    <a:ln>
                      <a:noFill/>
                    </a:ln>
                  </pic:spPr>
                </pic:pic>
              </a:graphicData>
            </a:graphic>
          </wp:inline>
        </w:drawing>
      </w:r>
    </w:p>
    <w:p w:rsidR="00EA2F59" w:rsidRPr="00A05713" w:rsidRDefault="00EA2F59" w:rsidP="00EA2F59">
      <w:pPr>
        <w:autoSpaceDE/>
        <w:autoSpaceDN/>
        <w:spacing w:before="360"/>
        <w:rPr>
          <w:rFonts w:ascii="Times New Roman" w:eastAsia="??"/>
          <w:sz w:val="16"/>
          <w:szCs w:val="16"/>
        </w:rPr>
      </w:pPr>
      <w:r w:rsidRPr="00A05713">
        <w:rPr>
          <w:rFonts w:ascii="Times New Roman" w:eastAsia="??" w:hint="eastAsia"/>
          <w:sz w:val="16"/>
          <w:szCs w:val="16"/>
        </w:rPr>
        <w:t xml:space="preserve">Fig. 2. Joseon Special </w:t>
      </w:r>
      <w:smartTag w:uri="urn:schemas-microsoft-com:office:smarttags" w:element="City">
        <w:smartTag w:uri="urn:schemas-microsoft-com:office:smarttags" w:element="place">
          <w:r w:rsidRPr="00A05713">
            <w:rPr>
              <w:rFonts w:ascii="Times New Roman" w:eastAsia="??" w:hint="eastAsia"/>
              <w:sz w:val="16"/>
              <w:szCs w:val="16"/>
            </w:rPr>
            <w:t>Mission</w:t>
          </w:r>
        </w:smartTag>
      </w:smartTag>
      <w:r w:rsidRPr="00A05713">
        <w:rPr>
          <w:rFonts w:ascii="Times New Roman" w:eastAsia="??" w:hint="eastAsia"/>
          <w:sz w:val="16"/>
          <w:szCs w:val="16"/>
        </w:rPr>
        <w:t xml:space="preserve"> at </w:t>
      </w:r>
      <w:smartTag w:uri="urn:schemas-microsoft-com:office:smarttags" w:element="State">
        <w:smartTag w:uri="urn:schemas-microsoft-com:office:smarttags" w:element="place">
          <w:r w:rsidRPr="00A05713">
            <w:rPr>
              <w:rFonts w:ascii="Times New Roman" w:eastAsia="??" w:hint="eastAsia"/>
              <w:sz w:val="16"/>
              <w:szCs w:val="16"/>
            </w:rPr>
            <w:t>New York</w:t>
          </w:r>
        </w:smartTag>
      </w:smartTag>
      <w:r w:rsidRPr="00A05713">
        <w:rPr>
          <w:rFonts w:ascii="Times New Roman" w:eastAsia="??" w:hint="eastAsia"/>
          <w:sz w:val="16"/>
          <w:szCs w:val="16"/>
        </w:rPr>
        <w:t xml:space="preserve"> on </w:t>
      </w:r>
      <w:smartTag w:uri="urn:schemas-microsoft-com:office:smarttags" w:element="date">
        <w:smartTagPr>
          <w:attr w:name="Year" w:val="1883"/>
          <w:attr w:name="Day" w:val="26"/>
          <w:attr w:name="Month" w:val="9"/>
        </w:smartTagPr>
        <w:r w:rsidRPr="00A05713">
          <w:rPr>
            <w:rFonts w:ascii="Times New Roman" w:eastAsia="??" w:hint="eastAsia"/>
            <w:sz w:val="16"/>
            <w:szCs w:val="16"/>
          </w:rPr>
          <w:t>September 26, 1883</w:t>
        </w:r>
      </w:smartTag>
      <w:r w:rsidRPr="00A05713">
        <w:rPr>
          <w:rFonts w:ascii="Times New Roman" w:eastAsia="??" w:hint="eastAsia"/>
          <w:sz w:val="16"/>
          <w:szCs w:val="16"/>
        </w:rPr>
        <w:t>.</w:t>
      </w:r>
      <w:r w:rsidRPr="00A05713">
        <w:rPr>
          <w:rFonts w:ascii="Times New Roman" w:eastAsia="??"/>
          <w:sz w:val="16"/>
          <w:szCs w:val="16"/>
          <w:vertAlign w:val="superscript"/>
        </w:rPr>
        <w:footnoteReference w:id="55"/>
      </w:r>
      <w:r w:rsidRPr="00A05713">
        <w:rPr>
          <w:rFonts w:ascii="Times New Roman" w:eastAsia="??" w:hint="eastAsia"/>
          <w:sz w:val="16"/>
          <w:szCs w:val="16"/>
        </w:rPr>
        <w:t xml:space="preserve"> </w:t>
      </w:r>
    </w:p>
    <w:p w:rsidR="00EA2F59" w:rsidRPr="00A05713" w:rsidRDefault="00EA2F59" w:rsidP="00EA2F59">
      <w:pPr>
        <w:widowControl/>
        <w:wordWrap/>
        <w:autoSpaceDE/>
        <w:autoSpaceDN/>
        <w:snapToGrid w:val="0"/>
        <w:rPr>
          <w:rFonts w:ascii="Times New Roman" w:eastAsia="??"/>
          <w:bCs/>
          <w:color w:val="000000"/>
          <w:kern w:val="0"/>
          <w:sz w:val="28"/>
          <w:szCs w:val="28"/>
        </w:rPr>
      </w:pPr>
    </w:p>
    <w:p w:rsidR="00EA2F59" w:rsidRPr="00A05713" w:rsidRDefault="00EA2F59" w:rsidP="00EA2F59">
      <w:pPr>
        <w:widowControl/>
        <w:wordWrap/>
        <w:autoSpaceDE/>
        <w:autoSpaceDN/>
        <w:snapToGrid w:val="0"/>
        <w:rPr>
          <w:rFonts w:ascii="Times New Roman" w:eastAsia="??"/>
          <w:bCs/>
          <w:color w:val="000000"/>
          <w:kern w:val="0"/>
          <w:sz w:val="28"/>
          <w:szCs w:val="28"/>
        </w:rPr>
      </w:pPr>
      <w:r w:rsidRPr="00A05713">
        <w:rPr>
          <w:rFonts w:ascii="Times New Roman" w:eastAsia="??" w:hint="eastAsia"/>
          <w:bCs/>
          <w:color w:val="000000"/>
          <w:kern w:val="0"/>
          <w:sz w:val="28"/>
          <w:szCs w:val="28"/>
        </w:rPr>
        <w:t xml:space="preserve">                               </w:t>
      </w:r>
    </w:p>
    <w:p w:rsidR="00EA2F59" w:rsidRPr="00A05713" w:rsidRDefault="00EA2F59" w:rsidP="00EA2F59">
      <w:pPr>
        <w:widowControl/>
        <w:wordWrap/>
        <w:autoSpaceDE/>
        <w:autoSpaceDN/>
        <w:snapToGrid w:val="0"/>
        <w:jc w:val="center"/>
        <w:rPr>
          <w:rFonts w:ascii="Times New Roman" w:eastAsia="??"/>
          <w:bCs/>
          <w:color w:val="000000"/>
          <w:kern w:val="0"/>
          <w:sz w:val="28"/>
          <w:szCs w:val="28"/>
        </w:rPr>
      </w:pPr>
      <w:r>
        <w:rPr>
          <w:rFonts w:ascii="Times New Roman" w:eastAsia="??"/>
          <w:bCs/>
          <w:noProof/>
          <w:color w:val="000000"/>
          <w:kern w:val="0"/>
          <w:sz w:val="28"/>
          <w:szCs w:val="28"/>
        </w:rPr>
        <w:drawing>
          <wp:inline distT="0" distB="0" distL="0" distR="0" wp14:anchorId="395CEA28" wp14:editId="3C8FD294">
            <wp:extent cx="2089150" cy="2578100"/>
            <wp:effectExtent l="0" t="0" r="6350" b="0"/>
            <wp:docPr id="3" name="그림 3" descr="bab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bc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9150" cy="2578100"/>
                    </a:xfrm>
                    <a:prstGeom prst="rect">
                      <a:avLst/>
                    </a:prstGeom>
                    <a:noFill/>
                    <a:ln>
                      <a:noFill/>
                    </a:ln>
                  </pic:spPr>
                </pic:pic>
              </a:graphicData>
            </a:graphic>
          </wp:inline>
        </w:drawing>
      </w:r>
    </w:p>
    <w:p w:rsidR="00EA2F59" w:rsidRPr="00A05713" w:rsidRDefault="00EA2F59" w:rsidP="00EA2F59">
      <w:pPr>
        <w:widowControl/>
        <w:wordWrap/>
        <w:autoSpaceDE/>
        <w:autoSpaceDN/>
        <w:snapToGrid w:val="0"/>
        <w:rPr>
          <w:rFonts w:ascii="Times New Roman" w:eastAsia="??"/>
          <w:bCs/>
          <w:color w:val="000000"/>
          <w:kern w:val="0"/>
          <w:sz w:val="28"/>
          <w:szCs w:val="28"/>
        </w:rPr>
      </w:pPr>
    </w:p>
    <w:p w:rsidR="00EA2F59" w:rsidRPr="00A05713" w:rsidRDefault="00EA2F59" w:rsidP="00EA2F59">
      <w:pPr>
        <w:widowControl/>
        <w:wordWrap/>
        <w:autoSpaceDE/>
        <w:autoSpaceDN/>
        <w:snapToGrid w:val="0"/>
        <w:rPr>
          <w:rFonts w:ascii="Times New Roman" w:eastAsia="??"/>
          <w:bCs/>
          <w:color w:val="000000"/>
          <w:kern w:val="0"/>
          <w:sz w:val="16"/>
          <w:szCs w:val="16"/>
        </w:rPr>
      </w:pPr>
      <w:r w:rsidRPr="00A05713">
        <w:rPr>
          <w:rFonts w:ascii="Times New Roman" w:eastAsia="??"/>
          <w:bCs/>
          <w:color w:val="000000"/>
          <w:kern w:val="0"/>
          <w:sz w:val="16"/>
          <w:szCs w:val="16"/>
        </w:rPr>
        <w:t>F</w:t>
      </w:r>
      <w:r w:rsidRPr="00A05713">
        <w:rPr>
          <w:rFonts w:ascii="Times New Roman" w:eastAsia="??" w:hint="eastAsia"/>
          <w:bCs/>
          <w:color w:val="000000"/>
          <w:kern w:val="0"/>
          <w:sz w:val="16"/>
          <w:szCs w:val="16"/>
        </w:rPr>
        <w:t xml:space="preserve">ig. 3. Babcock and </w:t>
      </w:r>
      <w:r w:rsidRPr="00A05713">
        <w:rPr>
          <w:rFonts w:ascii="Times New Roman" w:eastAsia="??"/>
          <w:bCs/>
          <w:color w:val="000000"/>
          <w:kern w:val="0"/>
          <w:sz w:val="16"/>
          <w:szCs w:val="16"/>
        </w:rPr>
        <w:t>Wilcox</w:t>
      </w:r>
      <w:r w:rsidRPr="00A05713">
        <w:rPr>
          <w:rFonts w:ascii="Times New Roman" w:eastAsia="??" w:hint="eastAsia"/>
          <w:bCs/>
          <w:color w:val="000000"/>
          <w:kern w:val="0"/>
          <w:sz w:val="16"/>
          <w:szCs w:val="16"/>
        </w:rPr>
        <w:t xml:space="preserve"> boiler (restored boiler room, </w:t>
      </w:r>
      <w:smartTag w:uri="urn:schemas-microsoft-com:office:smarttags" w:element="place">
        <w:smartTag w:uri="urn:schemas-microsoft-com:office:smarttags" w:element="City">
          <w:r w:rsidRPr="00A05713">
            <w:rPr>
              <w:rFonts w:ascii="Times New Roman" w:eastAsia="??" w:hint="eastAsia"/>
              <w:bCs/>
              <w:color w:val="000000"/>
              <w:kern w:val="0"/>
              <w:sz w:val="16"/>
              <w:szCs w:val="16"/>
            </w:rPr>
            <w:t>Dearborn</w:t>
          </w:r>
        </w:smartTag>
        <w:r w:rsidRPr="00A05713">
          <w:rPr>
            <w:rFonts w:ascii="Times New Roman" w:eastAsia="??" w:hint="eastAsia"/>
            <w:bCs/>
            <w:color w:val="000000"/>
            <w:kern w:val="0"/>
            <w:sz w:val="16"/>
            <w:szCs w:val="16"/>
          </w:rPr>
          <w:t xml:space="preserve">, </w:t>
        </w:r>
        <w:smartTag w:uri="urn:schemas-microsoft-com:office:smarttags" w:element="State">
          <w:r w:rsidRPr="00A05713">
            <w:rPr>
              <w:rFonts w:ascii="Times New Roman" w:eastAsia="??" w:hint="eastAsia"/>
              <w:bCs/>
              <w:color w:val="000000"/>
              <w:kern w:val="0"/>
              <w:sz w:val="16"/>
              <w:szCs w:val="16"/>
            </w:rPr>
            <w:t>MI</w:t>
          </w:r>
        </w:smartTag>
      </w:smartTag>
      <w:r w:rsidRPr="00A05713">
        <w:rPr>
          <w:rFonts w:ascii="Times New Roman" w:eastAsia="??" w:hint="eastAsia"/>
          <w:bCs/>
          <w:color w:val="000000"/>
          <w:kern w:val="0"/>
          <w:sz w:val="16"/>
          <w:szCs w:val="16"/>
        </w:rPr>
        <w:t>.</w:t>
      </w:r>
    </w:p>
    <w:p w:rsidR="00EA2F59" w:rsidRPr="00A05713" w:rsidRDefault="00EA2F59" w:rsidP="00EA2F59">
      <w:pPr>
        <w:wordWrap/>
        <w:autoSpaceDE/>
        <w:autoSpaceDN/>
        <w:snapToGrid w:val="0"/>
        <w:rPr>
          <w:rFonts w:ascii="Times New Roman" w:eastAsia="??"/>
          <w:i/>
          <w:szCs w:val="20"/>
        </w:rPr>
      </w:pPr>
    </w:p>
    <w:p w:rsidR="00EA2F59" w:rsidRPr="00A05713" w:rsidRDefault="00EA2F59" w:rsidP="00EA2F59">
      <w:pPr>
        <w:wordWrap/>
        <w:autoSpaceDE/>
        <w:autoSpaceDN/>
        <w:snapToGrid w:val="0"/>
        <w:rPr>
          <w:rFonts w:ascii="Times New Roman" w:eastAsia="??"/>
          <w:szCs w:val="20"/>
        </w:rPr>
      </w:pPr>
    </w:p>
    <w:p w:rsidR="00EA2F59" w:rsidRPr="00A05713" w:rsidRDefault="00EA2F59" w:rsidP="00EA2F59">
      <w:pPr>
        <w:widowControl/>
        <w:wordWrap/>
        <w:autoSpaceDE/>
        <w:autoSpaceDN/>
        <w:snapToGrid w:val="0"/>
        <w:rPr>
          <w:rFonts w:ascii="Times New Roman" w:eastAsia="??" w:cs="굴림"/>
          <w:szCs w:val="20"/>
        </w:rPr>
      </w:pPr>
    </w:p>
    <w:p w:rsidR="00EA2F59" w:rsidRPr="00A05713" w:rsidRDefault="00EA2F59" w:rsidP="00EA2F59">
      <w:pPr>
        <w:widowControl/>
        <w:wordWrap/>
        <w:autoSpaceDE/>
        <w:autoSpaceDN/>
        <w:snapToGrid w:val="0"/>
        <w:rPr>
          <w:rFonts w:ascii="Times New Roman" w:eastAsia="??" w:cs="굴림"/>
          <w:sz w:val="28"/>
          <w:szCs w:val="20"/>
        </w:rPr>
      </w:pPr>
    </w:p>
    <w:p w:rsidR="00EA2F59" w:rsidRPr="00A05713" w:rsidRDefault="00EA2F59" w:rsidP="00EA2F59">
      <w:pPr>
        <w:widowControl/>
        <w:wordWrap/>
        <w:autoSpaceDE/>
        <w:autoSpaceDN/>
        <w:snapToGrid w:val="0"/>
        <w:jc w:val="center"/>
        <w:rPr>
          <w:rFonts w:ascii="Times New Roman" w:eastAsia="??" w:cs="굴림"/>
          <w:sz w:val="28"/>
          <w:szCs w:val="20"/>
        </w:rPr>
      </w:pPr>
      <w:r>
        <w:rPr>
          <w:rFonts w:ascii="Times New Roman" w:eastAsia="??" w:cs="굴림"/>
          <w:noProof/>
          <w:sz w:val="28"/>
          <w:szCs w:val="20"/>
        </w:rPr>
        <w:lastRenderedPageBreak/>
        <w:drawing>
          <wp:inline distT="0" distB="0" distL="0" distR="0" wp14:anchorId="52ABA852" wp14:editId="1E6522E7">
            <wp:extent cx="3067050" cy="2101850"/>
            <wp:effectExtent l="0" t="0" r="0" b="0"/>
            <wp:docPr id="4" name="그림 4"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101850"/>
                    </a:xfrm>
                    <a:prstGeom prst="rect">
                      <a:avLst/>
                    </a:prstGeom>
                    <a:noFill/>
                    <a:ln>
                      <a:noFill/>
                    </a:ln>
                  </pic:spPr>
                </pic:pic>
              </a:graphicData>
            </a:graphic>
          </wp:inline>
        </w:drawing>
      </w:r>
    </w:p>
    <w:p w:rsidR="00EA2F59" w:rsidRPr="00A05713" w:rsidRDefault="00EA2F59" w:rsidP="00EA2F59">
      <w:pPr>
        <w:widowControl/>
        <w:wordWrap/>
        <w:autoSpaceDE/>
        <w:autoSpaceDN/>
        <w:snapToGrid w:val="0"/>
        <w:rPr>
          <w:rFonts w:ascii="Times New Roman" w:eastAsia="??" w:cs="굴림"/>
          <w:sz w:val="28"/>
          <w:szCs w:val="20"/>
        </w:rPr>
      </w:pPr>
    </w:p>
    <w:p w:rsidR="00EA2F59" w:rsidRPr="00A05713" w:rsidRDefault="00EA2F59" w:rsidP="00EA2F59">
      <w:pPr>
        <w:widowControl/>
        <w:wordWrap/>
        <w:autoSpaceDE/>
        <w:autoSpaceDN/>
        <w:snapToGrid w:val="0"/>
        <w:rPr>
          <w:rFonts w:ascii="Times New Roman" w:eastAsia="??" w:cs="굴림"/>
          <w:sz w:val="16"/>
          <w:szCs w:val="16"/>
        </w:rPr>
      </w:pPr>
      <w:r w:rsidRPr="00A05713">
        <w:rPr>
          <w:rFonts w:ascii="Times New Roman" w:eastAsia="??" w:cs="굴림" w:hint="eastAsia"/>
          <w:sz w:val="16"/>
          <w:szCs w:val="16"/>
        </w:rPr>
        <w:t xml:space="preserve">Fig. 4. Two-flywheel </w:t>
      </w:r>
      <w:r w:rsidRPr="00A05713">
        <w:rPr>
          <w:rFonts w:ascii="Times New Roman" w:eastAsia="바탕체" w:cs="굴림"/>
          <w:color w:val="000000"/>
          <w:sz w:val="16"/>
          <w:szCs w:val="16"/>
        </w:rPr>
        <w:t xml:space="preserve">Armington &amp; Sims </w:t>
      </w:r>
      <w:r w:rsidRPr="00A05713">
        <w:rPr>
          <w:rFonts w:ascii="Times New Roman" w:eastAsia="??" w:cs="굴림" w:hint="eastAsia"/>
          <w:sz w:val="16"/>
          <w:szCs w:val="16"/>
        </w:rPr>
        <w:t>engine. (By permission from NEWSM)</w:t>
      </w:r>
    </w:p>
    <w:p w:rsidR="00EA2F59" w:rsidRPr="00A05713" w:rsidRDefault="00EA2F59" w:rsidP="00EA2F59">
      <w:pPr>
        <w:widowControl/>
        <w:wordWrap/>
        <w:autoSpaceDE/>
        <w:autoSpaceDN/>
        <w:snapToGrid w:val="0"/>
        <w:rPr>
          <w:rFonts w:ascii="Times New Roman"/>
          <w:color w:val="000000"/>
          <w:kern w:val="0"/>
          <w:szCs w:val="20"/>
        </w:rPr>
      </w:pPr>
    </w:p>
    <w:p w:rsidR="00EA2F59" w:rsidRPr="00A05713" w:rsidRDefault="00EA2F59" w:rsidP="00EA2F59">
      <w:pPr>
        <w:widowControl/>
        <w:wordWrap/>
        <w:autoSpaceDE/>
        <w:autoSpaceDN/>
        <w:snapToGrid w:val="0"/>
        <w:ind w:firstLineChars="50" w:firstLine="100"/>
        <w:rPr>
          <w:rFonts w:ascii="Times New Roman"/>
          <w:color w:val="000000"/>
          <w:kern w:val="0"/>
          <w:szCs w:val="20"/>
        </w:rPr>
      </w:pPr>
    </w:p>
    <w:p w:rsidR="00EA2F59" w:rsidRPr="00A05713" w:rsidRDefault="00EA2F59" w:rsidP="00EA2F59">
      <w:pPr>
        <w:widowControl/>
        <w:wordWrap/>
        <w:autoSpaceDE/>
        <w:autoSpaceDN/>
        <w:snapToGrid w:val="0"/>
        <w:ind w:firstLineChars="50" w:firstLine="100"/>
        <w:rPr>
          <w:rFonts w:ascii="Times New Roman"/>
          <w:color w:val="000000"/>
          <w:kern w:val="0"/>
          <w:szCs w:val="20"/>
        </w:rPr>
      </w:pPr>
    </w:p>
    <w:p w:rsidR="00EA2F59" w:rsidRPr="00A05713" w:rsidRDefault="00EA2F59" w:rsidP="00EA2F59">
      <w:pPr>
        <w:widowControl/>
        <w:wordWrap/>
        <w:autoSpaceDE/>
        <w:autoSpaceDN/>
        <w:snapToGrid w:val="0"/>
        <w:jc w:val="center"/>
        <w:rPr>
          <w:rFonts w:ascii="Times New Roman" w:eastAsia="??" w:cs="굴림"/>
          <w:sz w:val="28"/>
          <w:szCs w:val="20"/>
        </w:rPr>
      </w:pPr>
      <w:r>
        <w:rPr>
          <w:rFonts w:ascii="Times New Roman" w:eastAsia="??" w:cs="굴림"/>
          <w:noProof/>
          <w:sz w:val="28"/>
          <w:szCs w:val="20"/>
        </w:rPr>
        <w:drawing>
          <wp:inline distT="0" distB="0" distL="0" distR="0" wp14:anchorId="6D620909" wp14:editId="65019FF8">
            <wp:extent cx="1892300" cy="2120900"/>
            <wp:effectExtent l="0" t="0" r="0" b="0"/>
            <wp:docPr id="5" name="그림 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2120900"/>
                    </a:xfrm>
                    <a:prstGeom prst="rect">
                      <a:avLst/>
                    </a:prstGeom>
                    <a:noFill/>
                    <a:ln>
                      <a:noFill/>
                    </a:ln>
                  </pic:spPr>
                </pic:pic>
              </a:graphicData>
            </a:graphic>
          </wp:inline>
        </w:drawing>
      </w:r>
    </w:p>
    <w:p w:rsidR="00EA2F59" w:rsidRPr="00A05713" w:rsidRDefault="00EA2F59" w:rsidP="00EA2F59">
      <w:pPr>
        <w:widowControl/>
        <w:wordWrap/>
        <w:autoSpaceDE/>
        <w:autoSpaceDN/>
        <w:snapToGrid w:val="0"/>
        <w:rPr>
          <w:rFonts w:ascii="Times New Roman" w:eastAsia="??" w:cs="굴림"/>
          <w:sz w:val="28"/>
          <w:szCs w:val="20"/>
        </w:rPr>
      </w:pPr>
      <w:r w:rsidRPr="00A05713">
        <w:rPr>
          <w:rFonts w:ascii="Times New Roman" w:eastAsia="??" w:cs="굴림" w:hint="eastAsia"/>
          <w:sz w:val="28"/>
          <w:szCs w:val="20"/>
        </w:rPr>
        <w:t xml:space="preserve"> </w:t>
      </w:r>
    </w:p>
    <w:p w:rsidR="00EA2F59" w:rsidRPr="00A05713" w:rsidRDefault="00EA2F59" w:rsidP="00EA2F59">
      <w:pPr>
        <w:widowControl/>
        <w:wordWrap/>
        <w:autoSpaceDE/>
        <w:autoSpaceDN/>
        <w:snapToGrid w:val="0"/>
        <w:jc w:val="center"/>
        <w:rPr>
          <w:rFonts w:ascii="Times New Roman" w:eastAsia="??" w:cs="굴림"/>
          <w:sz w:val="16"/>
          <w:szCs w:val="16"/>
        </w:rPr>
      </w:pPr>
      <w:r w:rsidRPr="00A05713">
        <w:rPr>
          <w:rFonts w:ascii="Times New Roman" w:eastAsia="??" w:cs="굴림" w:hint="eastAsia"/>
          <w:sz w:val="16"/>
          <w:szCs w:val="16"/>
        </w:rPr>
        <w:t xml:space="preserve">Fig. 5.  </w:t>
      </w:r>
      <w:smartTag w:uri="urn:schemas-microsoft-com:office:smarttags" w:element="place">
        <w:r w:rsidRPr="00A05713">
          <w:rPr>
            <w:rFonts w:ascii="Times New Roman" w:eastAsia="??" w:cs="굴림" w:hint="eastAsia"/>
            <w:sz w:val="16"/>
            <w:szCs w:val="16"/>
          </w:rPr>
          <w:t>Edison</w:t>
        </w:r>
      </w:smartTag>
      <w:r w:rsidRPr="00A05713">
        <w:rPr>
          <w:rFonts w:ascii="Times New Roman" w:eastAsia="??" w:cs="굴림" w:hint="eastAsia"/>
          <w:sz w:val="16"/>
          <w:szCs w:val="16"/>
        </w:rPr>
        <w:t xml:space="preserve"> dynamo of 1886.</w:t>
      </w:r>
    </w:p>
    <w:p w:rsidR="00EA2F59" w:rsidRPr="00A05713" w:rsidRDefault="00EA2F59" w:rsidP="00EA2F59">
      <w:pPr>
        <w:widowControl/>
        <w:wordWrap/>
        <w:autoSpaceDE/>
        <w:autoSpaceDN/>
        <w:snapToGrid w:val="0"/>
        <w:ind w:firstLineChars="50" w:firstLine="100"/>
        <w:rPr>
          <w:rFonts w:ascii="Times New Roman"/>
          <w:color w:val="000000"/>
          <w:kern w:val="0"/>
          <w:szCs w:val="20"/>
        </w:rPr>
      </w:pPr>
    </w:p>
    <w:p w:rsidR="00EA2F59" w:rsidRPr="00A05713" w:rsidRDefault="00EA2F59" w:rsidP="00EA2F59">
      <w:pPr>
        <w:widowControl/>
        <w:wordWrap/>
        <w:autoSpaceDE/>
        <w:autoSpaceDN/>
        <w:snapToGrid w:val="0"/>
        <w:ind w:firstLineChars="50" w:firstLine="100"/>
        <w:rPr>
          <w:rFonts w:ascii="Times New Roman"/>
          <w:color w:val="000000"/>
          <w:kern w:val="0"/>
          <w:szCs w:val="20"/>
        </w:rPr>
      </w:pPr>
    </w:p>
    <w:p w:rsidR="00EA2F59" w:rsidRPr="00A05713" w:rsidRDefault="00EA2F59" w:rsidP="00EA2F59">
      <w:pPr>
        <w:tabs>
          <w:tab w:val="num" w:pos="720"/>
        </w:tabs>
        <w:wordWrap/>
        <w:autoSpaceDE/>
        <w:autoSpaceDN/>
        <w:snapToGrid w:val="0"/>
        <w:ind w:leftChars="46" w:left="92" w:firstLineChars="47" w:firstLine="132"/>
        <w:jc w:val="center"/>
        <w:rPr>
          <w:rFonts w:ascii="Times New Roman" w:eastAsia="??"/>
          <w:bCs/>
          <w:sz w:val="28"/>
          <w:szCs w:val="28"/>
        </w:rPr>
      </w:pPr>
      <w:r>
        <w:rPr>
          <w:rFonts w:ascii="Times New Roman" w:eastAsia="??" w:hint="eastAsia"/>
          <w:bCs/>
          <w:noProof/>
          <w:sz w:val="28"/>
          <w:szCs w:val="28"/>
        </w:rPr>
        <w:drawing>
          <wp:inline distT="0" distB="0" distL="0" distR="0" wp14:anchorId="00A01810" wp14:editId="18C7C6F3">
            <wp:extent cx="2635250" cy="1758950"/>
            <wp:effectExtent l="0" t="0" r="0" b="0"/>
            <wp:docPr id="6" name="그림 6" descr="Plant%20&amp;%20connection%20작업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20&amp;%20connection%20작업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250" cy="1758950"/>
                    </a:xfrm>
                    <a:prstGeom prst="rect">
                      <a:avLst/>
                    </a:prstGeom>
                    <a:noFill/>
                    <a:ln>
                      <a:noFill/>
                    </a:ln>
                  </pic:spPr>
                </pic:pic>
              </a:graphicData>
            </a:graphic>
          </wp:inline>
        </w:drawing>
      </w:r>
    </w:p>
    <w:p w:rsidR="00EA2F59" w:rsidRPr="00A05713" w:rsidRDefault="00EA2F59" w:rsidP="00EA2F59">
      <w:pPr>
        <w:tabs>
          <w:tab w:val="num" w:pos="720"/>
        </w:tabs>
        <w:wordWrap/>
        <w:autoSpaceDE/>
        <w:autoSpaceDN/>
        <w:snapToGrid w:val="0"/>
        <w:ind w:leftChars="46" w:left="92" w:firstLineChars="47" w:firstLine="75"/>
        <w:rPr>
          <w:rFonts w:ascii="Times New Roman" w:eastAsia="??"/>
          <w:bCs/>
          <w:sz w:val="16"/>
          <w:szCs w:val="16"/>
        </w:rPr>
      </w:pPr>
    </w:p>
    <w:p w:rsidR="00EA2F59" w:rsidRPr="00A05713" w:rsidRDefault="00EA2F59" w:rsidP="00EA2F59">
      <w:pPr>
        <w:tabs>
          <w:tab w:val="num" w:pos="720"/>
        </w:tabs>
        <w:wordWrap/>
        <w:autoSpaceDE/>
        <w:autoSpaceDN/>
        <w:snapToGrid w:val="0"/>
        <w:ind w:leftChars="46" w:left="92" w:firstLineChars="47" w:firstLine="75"/>
        <w:rPr>
          <w:rFonts w:ascii="Times New Roman" w:eastAsia="??"/>
          <w:bCs/>
          <w:sz w:val="28"/>
          <w:szCs w:val="28"/>
        </w:rPr>
      </w:pPr>
      <w:r w:rsidRPr="00A05713">
        <w:rPr>
          <w:rFonts w:ascii="Times New Roman" w:eastAsia="??"/>
          <w:bCs/>
          <w:sz w:val="16"/>
          <w:szCs w:val="16"/>
        </w:rPr>
        <w:t>F</w:t>
      </w:r>
      <w:r w:rsidRPr="00A05713">
        <w:rPr>
          <w:rFonts w:ascii="Times New Roman" w:eastAsia="??" w:hint="eastAsia"/>
          <w:bCs/>
          <w:sz w:val="16"/>
          <w:szCs w:val="16"/>
        </w:rPr>
        <w:t>ig. 6. Electric light plant installation arrangement and three-wire connection diagram</w:t>
      </w:r>
      <w:r w:rsidRPr="00A05713">
        <w:rPr>
          <w:rFonts w:ascii="Times New Roman" w:eastAsia="??"/>
          <w:bCs/>
          <w:sz w:val="16"/>
          <w:szCs w:val="16"/>
        </w:rPr>
        <w:t>–</w:t>
      </w:r>
      <w:r w:rsidRPr="00A05713">
        <w:rPr>
          <w:rFonts w:ascii="Times New Roman" w:eastAsia="??" w:hint="eastAsia"/>
          <w:bCs/>
          <w:sz w:val="16"/>
          <w:szCs w:val="16"/>
        </w:rPr>
        <w:t xml:space="preserve"> plan view (Redrawn based on Jehl.</w:t>
      </w:r>
      <w:r w:rsidRPr="00A05713">
        <w:rPr>
          <w:rFonts w:ascii="Times New Roman" w:eastAsia="??"/>
          <w:bCs/>
          <w:sz w:val="16"/>
          <w:szCs w:val="16"/>
          <w:vertAlign w:val="superscript"/>
        </w:rPr>
        <w:footnoteReference w:id="56"/>
      </w:r>
    </w:p>
    <w:p w:rsidR="00EA2F59" w:rsidRPr="00A05713" w:rsidRDefault="00EA2F59" w:rsidP="00EA2F59">
      <w:pPr>
        <w:tabs>
          <w:tab w:val="num" w:pos="720"/>
        </w:tabs>
        <w:wordWrap/>
        <w:autoSpaceDE/>
        <w:autoSpaceDN/>
        <w:snapToGrid w:val="0"/>
        <w:ind w:leftChars="46" w:left="92" w:firstLineChars="150" w:firstLine="420"/>
        <w:rPr>
          <w:rFonts w:ascii="Times New Roman" w:eastAsia="??"/>
          <w:bCs/>
          <w:sz w:val="28"/>
          <w:szCs w:val="28"/>
        </w:rPr>
      </w:pPr>
    </w:p>
    <w:p w:rsidR="00EA2F59" w:rsidRPr="00A05713" w:rsidRDefault="00EA2F59" w:rsidP="00EA2F59">
      <w:pPr>
        <w:tabs>
          <w:tab w:val="num" w:pos="720"/>
        </w:tabs>
        <w:wordWrap/>
        <w:autoSpaceDE/>
        <w:autoSpaceDN/>
        <w:snapToGrid w:val="0"/>
        <w:ind w:leftChars="46" w:left="92" w:firstLineChars="150" w:firstLine="300"/>
        <w:rPr>
          <w:rFonts w:ascii="Times New Roman" w:eastAsia="??"/>
          <w:bCs/>
          <w:szCs w:val="20"/>
        </w:rPr>
      </w:pPr>
      <w:r w:rsidRPr="00A05713">
        <w:rPr>
          <w:rFonts w:ascii="Times New Roman" w:eastAsia="??" w:hint="eastAsia"/>
          <w:bCs/>
          <w:szCs w:val="20"/>
        </w:rPr>
        <w:t xml:space="preserve"> </w:t>
      </w:r>
    </w:p>
    <w:p w:rsidR="00EA2F59" w:rsidRPr="00A05713" w:rsidRDefault="00EA2F59" w:rsidP="00EA2F59">
      <w:pPr>
        <w:tabs>
          <w:tab w:val="num" w:pos="720"/>
        </w:tabs>
        <w:wordWrap/>
        <w:autoSpaceDE/>
        <w:autoSpaceDN/>
        <w:snapToGrid w:val="0"/>
        <w:rPr>
          <w:rFonts w:ascii="Times New Roman" w:eastAsia="??"/>
          <w:bCs/>
          <w:sz w:val="28"/>
          <w:szCs w:val="28"/>
        </w:rPr>
      </w:pPr>
    </w:p>
    <w:p w:rsidR="00EA2F59" w:rsidRPr="00A05713" w:rsidRDefault="00EA2F59" w:rsidP="00EA2F59">
      <w:pPr>
        <w:tabs>
          <w:tab w:val="num" w:pos="720"/>
        </w:tabs>
        <w:wordWrap/>
        <w:autoSpaceDE/>
        <w:autoSpaceDN/>
        <w:snapToGrid w:val="0"/>
        <w:ind w:leftChars="46" w:left="92" w:firstLineChars="150" w:firstLine="420"/>
        <w:jc w:val="center"/>
        <w:rPr>
          <w:rFonts w:ascii="Times New Roman" w:eastAsia="??"/>
          <w:bCs/>
          <w:sz w:val="28"/>
          <w:szCs w:val="28"/>
        </w:rPr>
      </w:pPr>
      <w:r>
        <w:rPr>
          <w:rFonts w:ascii="Times New Roman" w:eastAsia="??" w:hint="eastAsia"/>
          <w:bCs/>
          <w:noProof/>
          <w:sz w:val="28"/>
          <w:szCs w:val="28"/>
        </w:rPr>
        <w:lastRenderedPageBreak/>
        <w:drawing>
          <wp:inline distT="0" distB="0" distL="0" distR="0" wp14:anchorId="24165887" wp14:editId="084F0821">
            <wp:extent cx="2559050" cy="1708150"/>
            <wp:effectExtent l="0" t="0" r="0" b="6350"/>
            <wp:docPr id="7" name="그림 7" descr="lotus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tus po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0" cy="1708150"/>
                    </a:xfrm>
                    <a:prstGeom prst="rect">
                      <a:avLst/>
                    </a:prstGeom>
                    <a:noFill/>
                    <a:ln>
                      <a:noFill/>
                    </a:ln>
                  </pic:spPr>
                </pic:pic>
              </a:graphicData>
            </a:graphic>
          </wp:inline>
        </w:drawing>
      </w:r>
    </w:p>
    <w:p w:rsidR="00EA2F59" w:rsidRPr="00A05713" w:rsidRDefault="00EA2F59" w:rsidP="00EA2F59">
      <w:pPr>
        <w:tabs>
          <w:tab w:val="num" w:pos="720"/>
        </w:tabs>
        <w:wordWrap/>
        <w:autoSpaceDE/>
        <w:autoSpaceDN/>
        <w:snapToGrid w:val="0"/>
        <w:ind w:leftChars="46" w:left="92" w:firstLineChars="150" w:firstLine="420"/>
        <w:rPr>
          <w:rFonts w:ascii="Times New Roman" w:eastAsia="??"/>
          <w:bCs/>
          <w:sz w:val="28"/>
          <w:szCs w:val="28"/>
        </w:rPr>
      </w:pPr>
    </w:p>
    <w:p w:rsidR="00EA2F59" w:rsidRPr="00A05713" w:rsidRDefault="00EA2F59" w:rsidP="00EA2F59">
      <w:pPr>
        <w:tabs>
          <w:tab w:val="num" w:pos="720"/>
        </w:tabs>
        <w:wordWrap/>
        <w:autoSpaceDE/>
        <w:autoSpaceDN/>
        <w:snapToGrid w:val="0"/>
        <w:ind w:leftChars="46" w:left="172" w:hangingChars="50" w:hanging="80"/>
        <w:rPr>
          <w:rFonts w:ascii="Times New Roman" w:eastAsia="??"/>
          <w:bCs/>
          <w:sz w:val="16"/>
          <w:szCs w:val="16"/>
        </w:rPr>
      </w:pPr>
      <w:r w:rsidRPr="00A05713">
        <w:rPr>
          <w:rFonts w:ascii="Times New Roman" w:eastAsia="??" w:hint="eastAsia"/>
          <w:bCs/>
          <w:sz w:val="16"/>
          <w:szCs w:val="16"/>
        </w:rPr>
        <w:t>Fig. 7.  A view from top of the Geoncheonggung toward lotus pond (O. N. Denny, 1887). The powerhouse was located next to the lower right pole.</w:t>
      </w:r>
    </w:p>
    <w:p w:rsidR="00EA2F59" w:rsidRPr="00A05713" w:rsidRDefault="00EA2F59" w:rsidP="00EA2F59">
      <w:pPr>
        <w:tabs>
          <w:tab w:val="num" w:pos="720"/>
        </w:tabs>
        <w:wordWrap/>
        <w:autoSpaceDE/>
        <w:autoSpaceDN/>
        <w:snapToGrid w:val="0"/>
        <w:ind w:leftChars="46" w:left="172" w:hangingChars="50" w:hanging="80"/>
        <w:rPr>
          <w:rFonts w:ascii="Times New Roman" w:eastAsia="??"/>
          <w:bCs/>
          <w:sz w:val="16"/>
          <w:szCs w:val="16"/>
        </w:rPr>
      </w:pPr>
    </w:p>
    <w:p w:rsidR="00EA2F59" w:rsidRPr="00A05713" w:rsidRDefault="00EA2F59" w:rsidP="00EA2F59">
      <w:pPr>
        <w:tabs>
          <w:tab w:val="num" w:pos="720"/>
        </w:tabs>
        <w:wordWrap/>
        <w:autoSpaceDE/>
        <w:autoSpaceDN/>
        <w:snapToGrid w:val="0"/>
        <w:ind w:leftChars="46" w:left="172" w:hangingChars="50" w:hanging="80"/>
        <w:rPr>
          <w:rFonts w:ascii="Times New Roman" w:eastAsia="??"/>
          <w:bCs/>
          <w:sz w:val="16"/>
          <w:szCs w:val="16"/>
        </w:rPr>
      </w:pPr>
    </w:p>
    <w:p w:rsidR="00EA2F59" w:rsidRPr="00A05713" w:rsidRDefault="00EA2F59" w:rsidP="00EA2F59">
      <w:pPr>
        <w:tabs>
          <w:tab w:val="num" w:pos="720"/>
        </w:tabs>
        <w:wordWrap/>
        <w:autoSpaceDE/>
        <w:autoSpaceDN/>
        <w:snapToGrid w:val="0"/>
        <w:ind w:leftChars="46" w:left="172" w:hangingChars="50" w:hanging="80"/>
        <w:rPr>
          <w:rFonts w:ascii="Times New Roman" w:eastAsia="??"/>
          <w:bCs/>
          <w:sz w:val="16"/>
          <w:szCs w:val="16"/>
        </w:rPr>
      </w:pPr>
    </w:p>
    <w:p w:rsidR="00EA2F59" w:rsidRPr="00A05713" w:rsidRDefault="00EA2F59" w:rsidP="00EA2F59">
      <w:pPr>
        <w:tabs>
          <w:tab w:val="num" w:pos="720"/>
        </w:tabs>
        <w:wordWrap/>
        <w:autoSpaceDE/>
        <w:autoSpaceDN/>
        <w:snapToGrid w:val="0"/>
        <w:ind w:leftChars="46" w:left="172" w:hangingChars="50" w:hanging="80"/>
        <w:rPr>
          <w:rFonts w:ascii="Times New Roman" w:eastAsia="??"/>
          <w:bCs/>
          <w:sz w:val="16"/>
          <w:szCs w:val="16"/>
        </w:rPr>
      </w:pPr>
    </w:p>
    <w:p w:rsidR="00EA2F59" w:rsidRPr="00A05713" w:rsidRDefault="00EA2F59" w:rsidP="00EA2F59">
      <w:pPr>
        <w:tabs>
          <w:tab w:val="num" w:pos="720"/>
        </w:tabs>
        <w:wordWrap/>
        <w:autoSpaceDE/>
        <w:autoSpaceDN/>
        <w:snapToGrid w:val="0"/>
        <w:ind w:leftChars="46" w:left="92" w:firstLineChars="150" w:firstLine="420"/>
        <w:jc w:val="center"/>
        <w:rPr>
          <w:rFonts w:ascii="Times New Roman" w:eastAsia="??"/>
          <w:bCs/>
          <w:sz w:val="28"/>
          <w:szCs w:val="28"/>
        </w:rPr>
      </w:pPr>
    </w:p>
    <w:p w:rsidR="00EA2F59" w:rsidRPr="00A05713" w:rsidRDefault="00EA2F59" w:rsidP="00EA2F59">
      <w:pPr>
        <w:tabs>
          <w:tab w:val="num" w:pos="720"/>
        </w:tabs>
        <w:wordWrap/>
        <w:autoSpaceDE/>
        <w:autoSpaceDN/>
        <w:snapToGrid w:val="0"/>
        <w:ind w:leftChars="46" w:left="92" w:firstLineChars="150" w:firstLine="420"/>
        <w:jc w:val="center"/>
        <w:rPr>
          <w:rFonts w:ascii="Times New Roman" w:eastAsia="??"/>
          <w:bCs/>
          <w:sz w:val="28"/>
          <w:szCs w:val="28"/>
        </w:rPr>
      </w:pPr>
      <w:r>
        <w:rPr>
          <w:rFonts w:ascii="Times New Roman" w:eastAsia="??" w:hint="eastAsia"/>
          <w:bCs/>
          <w:noProof/>
          <w:sz w:val="28"/>
          <w:szCs w:val="28"/>
        </w:rPr>
        <w:drawing>
          <wp:inline distT="0" distB="0" distL="0" distR="0" wp14:anchorId="2C4260E2" wp14:editId="098B807E">
            <wp:extent cx="2508250" cy="1898650"/>
            <wp:effectExtent l="0" t="0" r="6350" b="6350"/>
            <wp:docPr id="8" name="그림 8" descr="옥호루-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옥호루-신"/>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8250" cy="1898650"/>
                    </a:xfrm>
                    <a:prstGeom prst="rect">
                      <a:avLst/>
                    </a:prstGeom>
                    <a:noFill/>
                    <a:ln>
                      <a:noFill/>
                    </a:ln>
                  </pic:spPr>
                </pic:pic>
              </a:graphicData>
            </a:graphic>
          </wp:inline>
        </w:drawing>
      </w:r>
    </w:p>
    <w:p w:rsidR="00EA2F59" w:rsidRPr="00A05713" w:rsidRDefault="00EA2F59" w:rsidP="00EA2F59">
      <w:pPr>
        <w:wordWrap/>
        <w:autoSpaceDE/>
        <w:autoSpaceDN/>
        <w:snapToGrid w:val="0"/>
        <w:spacing w:before="360"/>
        <w:rPr>
          <w:rFonts w:ascii="Times New Roman" w:eastAsia="바탕체"/>
          <w:sz w:val="16"/>
          <w:szCs w:val="16"/>
        </w:rPr>
      </w:pPr>
      <w:r w:rsidRPr="00A05713">
        <w:rPr>
          <w:rFonts w:ascii="Times New Roman" w:eastAsia="??"/>
          <w:bCs/>
          <w:sz w:val="16"/>
          <w:szCs w:val="16"/>
        </w:rPr>
        <w:t>F</w:t>
      </w:r>
      <w:r w:rsidRPr="00A05713">
        <w:rPr>
          <w:rFonts w:ascii="Times New Roman" w:eastAsia="??" w:hint="eastAsia"/>
          <w:bCs/>
          <w:sz w:val="16"/>
          <w:szCs w:val="16"/>
        </w:rPr>
        <w:t>ig. 8. Street-light in front of Queen</w:t>
      </w:r>
      <w:r w:rsidRPr="00A05713">
        <w:rPr>
          <w:rFonts w:ascii="Times New Roman" w:eastAsia="??"/>
          <w:bCs/>
          <w:sz w:val="16"/>
          <w:szCs w:val="16"/>
        </w:rPr>
        <w:t>’</w:t>
      </w:r>
      <w:r w:rsidRPr="00A05713">
        <w:rPr>
          <w:rFonts w:ascii="Times New Roman" w:eastAsia="??" w:hint="eastAsia"/>
          <w:bCs/>
          <w:sz w:val="16"/>
          <w:szCs w:val="16"/>
        </w:rPr>
        <w:t>s residence. (Reprinted from Holms.</w:t>
      </w:r>
      <w:r w:rsidRPr="00A05713">
        <w:rPr>
          <w:rFonts w:ascii="Times New Roman" w:eastAsia="바탕체" w:hint="eastAsia"/>
          <w:sz w:val="16"/>
          <w:szCs w:val="16"/>
        </w:rPr>
        <w:t>)</w:t>
      </w:r>
    </w:p>
    <w:p w:rsidR="00EA2F59" w:rsidRPr="00A05713" w:rsidRDefault="00EA2F59" w:rsidP="00EA2F59">
      <w:pPr>
        <w:wordWrap/>
        <w:autoSpaceDE/>
        <w:autoSpaceDN/>
        <w:snapToGrid w:val="0"/>
        <w:rPr>
          <w:rFonts w:ascii="Times New Roman" w:eastAsia="바탕체"/>
          <w:sz w:val="16"/>
          <w:szCs w:val="16"/>
        </w:rPr>
      </w:pPr>
    </w:p>
    <w:p w:rsidR="00EA2F59" w:rsidRPr="00A05713" w:rsidRDefault="00EA2F59" w:rsidP="00EA2F59">
      <w:pPr>
        <w:wordWrap/>
        <w:autoSpaceDE/>
        <w:autoSpaceDN/>
        <w:snapToGrid w:val="0"/>
        <w:ind w:leftChars="46" w:left="92" w:firstLineChars="79" w:firstLine="158"/>
        <w:rPr>
          <w:rFonts w:ascii="Times New Roman" w:eastAsia="??"/>
          <w:szCs w:val="20"/>
        </w:rPr>
      </w:pPr>
    </w:p>
    <w:p w:rsidR="00EA2F59" w:rsidRPr="00A05713" w:rsidRDefault="00EA2F59" w:rsidP="00EA2F59">
      <w:pPr>
        <w:wordWrap/>
        <w:autoSpaceDE/>
        <w:autoSpaceDN/>
        <w:adjustRightInd w:val="0"/>
        <w:snapToGrid w:val="0"/>
        <w:spacing w:line="240" w:lineRule="atLeast"/>
        <w:rPr>
          <w:rFonts w:ascii="Times New Roman" w:eastAsia="??"/>
          <w:color w:val="FF0000"/>
          <w:sz w:val="24"/>
        </w:rPr>
      </w:pPr>
    </w:p>
    <w:p w:rsidR="00EA2F59" w:rsidRPr="00A05713" w:rsidRDefault="00EA2F59" w:rsidP="00EA2F59">
      <w:pPr>
        <w:autoSpaceDE/>
        <w:autoSpaceDN/>
        <w:snapToGrid w:val="0"/>
        <w:spacing w:before="360" w:afterLines="50" w:after="120"/>
        <w:jc w:val="center"/>
        <w:rPr>
          <w:rFonts w:ascii="Times New Roman" w:eastAsia="??"/>
          <w:sz w:val="28"/>
          <w:szCs w:val="28"/>
        </w:rPr>
      </w:pPr>
      <w:r>
        <w:rPr>
          <w:rFonts w:ascii="Times New Roman" w:eastAsia="??" w:hint="eastAsia"/>
          <w:noProof/>
          <w:sz w:val="28"/>
          <w:szCs w:val="28"/>
        </w:rPr>
        <w:drawing>
          <wp:inline distT="0" distB="0" distL="0" distR="0" wp14:anchorId="05BEBE71" wp14:editId="019C9640">
            <wp:extent cx="2565400" cy="1536700"/>
            <wp:effectExtent l="0" t="0" r="6350" b="6350"/>
            <wp:docPr id="9" name="그림 9" descr="지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지도-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400" cy="1536700"/>
                    </a:xfrm>
                    <a:prstGeom prst="rect">
                      <a:avLst/>
                    </a:prstGeom>
                    <a:noFill/>
                    <a:ln>
                      <a:noFill/>
                    </a:ln>
                  </pic:spPr>
                </pic:pic>
              </a:graphicData>
            </a:graphic>
          </wp:inline>
        </w:drawing>
      </w:r>
    </w:p>
    <w:p w:rsidR="00EA2F59" w:rsidRPr="00A05713" w:rsidRDefault="00EA2F59" w:rsidP="00EA2F59">
      <w:pPr>
        <w:wordWrap/>
        <w:autoSpaceDE/>
        <w:autoSpaceDN/>
        <w:adjustRightInd w:val="0"/>
        <w:snapToGrid w:val="0"/>
        <w:spacing w:line="240" w:lineRule="atLeast"/>
        <w:rPr>
          <w:rFonts w:ascii="Times New Roman" w:eastAsia="??"/>
          <w:i/>
          <w:sz w:val="16"/>
          <w:szCs w:val="16"/>
        </w:rPr>
      </w:pPr>
      <w:r w:rsidRPr="00A05713">
        <w:rPr>
          <w:rFonts w:ascii="Times New Roman" w:eastAsia="??" w:hint="eastAsia"/>
          <w:sz w:val="16"/>
          <w:szCs w:val="16"/>
        </w:rPr>
        <w:t xml:space="preserve">Fig. 9. Map of northern area of </w:t>
      </w:r>
      <w:smartTag w:uri="urn:schemas-microsoft-com:office:smarttags" w:element="City">
        <w:smartTag w:uri="urn:schemas-microsoft-com:office:smarttags" w:element="place">
          <w:r w:rsidRPr="00A05713">
            <w:rPr>
              <w:rFonts w:ascii="Times New Roman" w:eastAsia="??" w:hint="eastAsia"/>
              <w:sz w:val="16"/>
              <w:szCs w:val="16"/>
            </w:rPr>
            <w:t>Seoul</w:t>
          </w:r>
        </w:smartTag>
      </w:smartTag>
      <w:r w:rsidRPr="00A05713">
        <w:rPr>
          <w:rFonts w:ascii="Times New Roman" w:eastAsia="??" w:hint="eastAsia"/>
          <w:sz w:val="16"/>
          <w:szCs w:val="16"/>
        </w:rPr>
        <w:t xml:space="preserve">. The new plant (2-3-D-E) was </w:t>
      </w:r>
      <w:r w:rsidRPr="00A05713">
        <w:rPr>
          <w:rFonts w:ascii="Times New Roman" w:eastAsia="??"/>
          <w:sz w:val="16"/>
          <w:szCs w:val="16"/>
        </w:rPr>
        <w:t>erected</w:t>
      </w:r>
      <w:r w:rsidRPr="00A05713">
        <w:rPr>
          <w:rFonts w:ascii="Times New Roman" w:eastAsia="??" w:hint="eastAsia"/>
          <w:sz w:val="16"/>
          <w:szCs w:val="16"/>
        </w:rPr>
        <w:t xml:space="preserve"> in 1894 about halfway between Gyeongbokgung (3-C-D), where the first electric light plant was erected in 1887, and Changdeokgung (3-F).</w:t>
      </w:r>
    </w:p>
    <w:p w:rsidR="00EA2F59" w:rsidRPr="00A05713" w:rsidRDefault="00EA2F59" w:rsidP="00EA2F59">
      <w:pPr>
        <w:wordWrap/>
        <w:autoSpaceDE/>
        <w:autoSpaceDN/>
        <w:adjustRightInd w:val="0"/>
        <w:snapToGrid w:val="0"/>
        <w:spacing w:line="240" w:lineRule="atLeast"/>
        <w:rPr>
          <w:rFonts w:ascii="Times New Roman" w:eastAsia="??"/>
          <w:color w:val="FF0000"/>
          <w:sz w:val="24"/>
        </w:rPr>
      </w:pPr>
    </w:p>
    <w:p w:rsidR="00EA2F59" w:rsidRPr="00A05713" w:rsidRDefault="00EA2F59" w:rsidP="00EA2F59">
      <w:pPr>
        <w:wordWrap/>
        <w:autoSpaceDE/>
        <w:autoSpaceDN/>
        <w:snapToGrid w:val="0"/>
        <w:ind w:leftChars="46" w:left="92" w:firstLineChars="79" w:firstLine="158"/>
        <w:rPr>
          <w:rFonts w:ascii="Times New Roman" w:eastAsia="??"/>
          <w:szCs w:val="20"/>
        </w:rPr>
      </w:pPr>
    </w:p>
    <w:p w:rsidR="00EA2F59" w:rsidRPr="00A05713" w:rsidRDefault="00EA2F59" w:rsidP="00EA2F59">
      <w:pPr>
        <w:wordWrap/>
        <w:autoSpaceDE/>
        <w:autoSpaceDN/>
        <w:snapToGrid w:val="0"/>
        <w:ind w:leftChars="46" w:left="92" w:firstLineChars="79" w:firstLine="221"/>
        <w:rPr>
          <w:rFonts w:ascii="Times New Roman" w:eastAsia="??"/>
          <w:sz w:val="28"/>
          <w:szCs w:val="28"/>
        </w:rPr>
      </w:pPr>
    </w:p>
    <w:p w:rsidR="00EA2F59" w:rsidRPr="00A05713" w:rsidRDefault="00EA2F59" w:rsidP="00EA2F59">
      <w:pPr>
        <w:wordWrap/>
        <w:autoSpaceDE/>
        <w:autoSpaceDN/>
        <w:snapToGrid w:val="0"/>
        <w:ind w:leftChars="46" w:left="92" w:firstLineChars="79" w:firstLine="221"/>
        <w:jc w:val="center"/>
        <w:rPr>
          <w:rFonts w:ascii="Times New Roman" w:eastAsia="??"/>
          <w:sz w:val="28"/>
          <w:szCs w:val="28"/>
        </w:rPr>
      </w:pPr>
      <w:r>
        <w:rPr>
          <w:rFonts w:ascii="Times New Roman" w:eastAsia="??" w:hint="eastAsia"/>
          <w:noProof/>
          <w:sz w:val="28"/>
          <w:szCs w:val="28"/>
        </w:rPr>
        <w:lastRenderedPageBreak/>
        <w:drawing>
          <wp:inline distT="0" distB="0" distL="0" distR="0" wp14:anchorId="6804F6C3" wp14:editId="217B8FB4">
            <wp:extent cx="3067050" cy="2292350"/>
            <wp:effectExtent l="0" t="0" r="0" b="0"/>
            <wp:docPr id="10" name="그림 10"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2292350"/>
                    </a:xfrm>
                    <a:prstGeom prst="rect">
                      <a:avLst/>
                    </a:prstGeom>
                    <a:noFill/>
                    <a:ln>
                      <a:noFill/>
                    </a:ln>
                  </pic:spPr>
                </pic:pic>
              </a:graphicData>
            </a:graphic>
          </wp:inline>
        </w:drawing>
      </w:r>
    </w:p>
    <w:p w:rsidR="00EA2F59" w:rsidRPr="00A05713" w:rsidRDefault="00EA2F59" w:rsidP="00EA2F59">
      <w:pPr>
        <w:wordWrap/>
        <w:autoSpaceDE/>
        <w:autoSpaceDN/>
        <w:snapToGrid w:val="0"/>
        <w:ind w:leftChars="46" w:left="92" w:firstLineChars="79" w:firstLine="221"/>
        <w:rPr>
          <w:rFonts w:ascii="Times New Roman" w:eastAsia="??"/>
          <w:sz w:val="28"/>
          <w:szCs w:val="28"/>
        </w:rPr>
      </w:pPr>
    </w:p>
    <w:p w:rsidR="00EA2F59" w:rsidRPr="00A05713" w:rsidRDefault="00EA2F59" w:rsidP="00EA2F59">
      <w:pPr>
        <w:wordWrap/>
        <w:autoSpaceDE/>
        <w:autoSpaceDN/>
        <w:snapToGrid w:val="0"/>
        <w:ind w:leftChars="46" w:left="92" w:firstLineChars="79" w:firstLine="126"/>
        <w:rPr>
          <w:rFonts w:ascii="Times New Roman" w:eastAsia="??"/>
          <w:sz w:val="16"/>
          <w:szCs w:val="16"/>
        </w:rPr>
      </w:pPr>
      <w:r w:rsidRPr="00A05713">
        <w:rPr>
          <w:rFonts w:ascii="Times New Roman" w:eastAsia="??" w:hint="eastAsia"/>
          <w:sz w:val="16"/>
          <w:szCs w:val="16"/>
        </w:rPr>
        <w:t>Fig. 10. Main Audience Hall, Changdeokgung after electrification.</w:t>
      </w:r>
    </w:p>
    <w:p w:rsidR="00EA2F59" w:rsidRPr="00A05713" w:rsidRDefault="00EA2F59" w:rsidP="00EA2F59">
      <w:pPr>
        <w:wordWrap/>
        <w:autoSpaceDE/>
        <w:autoSpaceDN/>
        <w:snapToGrid w:val="0"/>
        <w:ind w:leftChars="46" w:left="92" w:firstLineChars="79" w:firstLine="221"/>
        <w:rPr>
          <w:rFonts w:ascii="Times New Roman" w:eastAsia="??"/>
          <w:sz w:val="28"/>
          <w:szCs w:val="28"/>
        </w:rPr>
      </w:pPr>
    </w:p>
    <w:p w:rsidR="00EA2F59" w:rsidRPr="00D30DCB" w:rsidRDefault="00EA2F59" w:rsidP="00EA2F59">
      <w:pPr>
        <w:wordWrap/>
        <w:autoSpaceDE/>
        <w:autoSpaceDN/>
        <w:snapToGrid w:val="0"/>
        <w:outlineLvl w:val="0"/>
        <w:rPr>
          <w:rFonts w:ascii="Times New Roman" w:eastAsia="바탕체"/>
          <w:b/>
          <w:sz w:val="22"/>
          <w:szCs w:val="22"/>
        </w:rPr>
      </w:pPr>
      <w:r w:rsidRPr="00D30DCB">
        <w:rPr>
          <w:rFonts w:ascii="Times New Roman" w:eastAsia="바탕체"/>
          <w:b/>
          <w:sz w:val="22"/>
          <w:szCs w:val="22"/>
        </w:rPr>
        <w:t>ACKNOWLEDGEMENTS</w:t>
      </w:r>
    </w:p>
    <w:p w:rsidR="00EA2F59" w:rsidRPr="00D30DCB" w:rsidRDefault="00EA2F59" w:rsidP="00EA2F59">
      <w:pPr>
        <w:wordWrap/>
        <w:autoSpaceDE/>
        <w:autoSpaceDN/>
        <w:snapToGrid w:val="0"/>
        <w:outlineLvl w:val="0"/>
        <w:rPr>
          <w:rFonts w:ascii="Times New Roman" w:eastAsia="바탕체"/>
          <w:sz w:val="22"/>
          <w:szCs w:val="22"/>
        </w:rPr>
      </w:pPr>
      <w:r w:rsidRPr="00D30DCB">
        <w:rPr>
          <w:rFonts w:ascii="Times New Roman" w:eastAsia="바탕체"/>
          <w:sz w:val="22"/>
          <w:szCs w:val="22"/>
        </w:rPr>
        <w:t xml:space="preserve">The author wishes thanks to the Electricity Museum of Korea Electric Power Corporation (KEPCO); Jagyeongnoo Research Institute, Inc.; R. Merriam of the New England Wireless and Steam Museum (NEWSM) and Dr. P. Israel of Edison Papers for providing research materials. </w:t>
      </w:r>
    </w:p>
    <w:p w:rsidR="00EA2F59" w:rsidRPr="00D30DCB" w:rsidRDefault="00EA2F59" w:rsidP="00EA2F59">
      <w:pPr>
        <w:wordWrap/>
        <w:autoSpaceDE/>
        <w:autoSpaceDN/>
        <w:snapToGrid w:val="0"/>
        <w:outlineLvl w:val="0"/>
        <w:rPr>
          <w:rFonts w:ascii="Times New Roman" w:eastAsia="바탕체"/>
          <w:sz w:val="22"/>
          <w:szCs w:val="22"/>
        </w:rPr>
      </w:pPr>
    </w:p>
    <w:p w:rsidR="00EA2F59" w:rsidRPr="00D30DCB" w:rsidRDefault="00EA2F59" w:rsidP="00EA2F59">
      <w:pPr>
        <w:wordWrap/>
        <w:autoSpaceDE/>
        <w:autoSpaceDN/>
        <w:snapToGrid w:val="0"/>
        <w:outlineLvl w:val="0"/>
        <w:rPr>
          <w:rFonts w:ascii="Times New Roman" w:eastAsia="바탕체"/>
          <w:sz w:val="22"/>
          <w:szCs w:val="22"/>
        </w:rPr>
      </w:pPr>
    </w:p>
    <w:p w:rsidR="00EA2F59" w:rsidRPr="00D30DCB" w:rsidRDefault="00EA2F59" w:rsidP="00EA2F59">
      <w:pPr>
        <w:wordWrap/>
        <w:autoSpaceDE/>
        <w:autoSpaceDN/>
        <w:snapToGrid w:val="0"/>
        <w:outlineLvl w:val="0"/>
        <w:rPr>
          <w:rFonts w:ascii="Times New Roman" w:eastAsia="바탕체"/>
          <w:sz w:val="22"/>
          <w:szCs w:val="22"/>
        </w:rPr>
      </w:pPr>
      <w:r w:rsidRPr="00D30DCB">
        <w:rPr>
          <w:rFonts w:ascii="Times New Roman" w:eastAsia="바탕체"/>
          <w:b/>
          <w:sz w:val="22"/>
          <w:szCs w:val="22"/>
        </w:rPr>
        <w:t>Moon-Hyon Nam</w:t>
      </w:r>
      <w:r w:rsidRPr="00D30DCB">
        <w:rPr>
          <w:rFonts w:ascii="Times New Roman" w:eastAsia="바탕체"/>
          <w:sz w:val="22"/>
          <w:szCs w:val="22"/>
        </w:rPr>
        <w:t xml:space="preserve"> received a Ph.D. degree in Electrical Engineering from </w:t>
      </w:r>
      <w:smartTag w:uri="urn:schemas-microsoft-com:office:smarttags" w:element="PlaceName">
        <w:r w:rsidRPr="00D30DCB">
          <w:rPr>
            <w:rFonts w:ascii="Times New Roman" w:eastAsia="바탕체"/>
            <w:sz w:val="22"/>
            <w:szCs w:val="22"/>
          </w:rPr>
          <w:t>Yonsei</w:t>
        </w:r>
      </w:smartTag>
      <w:r w:rsidRPr="00D30DCB">
        <w:rPr>
          <w:rFonts w:ascii="Times New Roman" w:eastAsia="바탕체"/>
          <w:sz w:val="22"/>
          <w:szCs w:val="22"/>
        </w:rPr>
        <w:t xml:space="preserve"> </w:t>
      </w:r>
      <w:smartTag w:uri="urn:schemas-microsoft-com:office:smarttags" w:element="PlaceType">
        <w:r w:rsidRPr="00D30DCB">
          <w:rPr>
            <w:rFonts w:ascii="Times New Roman" w:eastAsia="바탕체"/>
            <w:sz w:val="22"/>
            <w:szCs w:val="22"/>
          </w:rPr>
          <w:t>University</w:t>
        </w:r>
      </w:smartTag>
      <w:r w:rsidRPr="00D30DCB">
        <w:rPr>
          <w:rFonts w:ascii="Times New Roman" w:eastAsia="바탕체"/>
          <w:sz w:val="22"/>
          <w:szCs w:val="22"/>
        </w:rPr>
        <w:t xml:space="preserve">, </w:t>
      </w:r>
      <w:smartTag w:uri="urn:schemas-microsoft-com:office:smarttags" w:element="place">
        <w:smartTag w:uri="urn:schemas-microsoft-com:office:smarttags" w:element="City">
          <w:r w:rsidRPr="00D30DCB">
            <w:rPr>
              <w:rFonts w:ascii="Times New Roman" w:eastAsia="바탕체"/>
              <w:sz w:val="22"/>
              <w:szCs w:val="22"/>
            </w:rPr>
            <w:t>Seoul</w:t>
          </w:r>
        </w:smartTag>
      </w:smartTag>
      <w:r w:rsidRPr="00D30DCB">
        <w:rPr>
          <w:rFonts w:ascii="Times New Roman" w:eastAsia="바탕체"/>
          <w:sz w:val="22"/>
          <w:szCs w:val="22"/>
        </w:rPr>
        <w:t xml:space="preserve">, in 1975. He has been a professor in the Department of Electrical Engineering at </w:t>
      </w:r>
      <w:smartTag w:uri="urn:schemas-microsoft-com:office:smarttags" w:element="PlaceName">
        <w:r w:rsidRPr="00D30DCB">
          <w:rPr>
            <w:rFonts w:ascii="Times New Roman" w:eastAsia="바탕체"/>
            <w:sz w:val="22"/>
            <w:szCs w:val="22"/>
          </w:rPr>
          <w:t>Konkuk</w:t>
        </w:r>
      </w:smartTag>
      <w:r w:rsidRPr="00D30DCB">
        <w:rPr>
          <w:rFonts w:ascii="Times New Roman" w:eastAsia="바탕체"/>
          <w:sz w:val="22"/>
          <w:szCs w:val="22"/>
        </w:rPr>
        <w:t xml:space="preserve"> </w:t>
      </w:r>
      <w:smartTag w:uri="urn:schemas-microsoft-com:office:smarttags" w:element="PlaceType">
        <w:r w:rsidRPr="00D30DCB">
          <w:rPr>
            <w:rFonts w:ascii="Times New Roman" w:eastAsia="바탕체"/>
            <w:sz w:val="22"/>
            <w:szCs w:val="22"/>
          </w:rPr>
          <w:t>University</w:t>
        </w:r>
      </w:smartTag>
      <w:r w:rsidRPr="00D30DCB">
        <w:rPr>
          <w:rFonts w:ascii="Times New Roman" w:eastAsia="바탕체"/>
          <w:sz w:val="22"/>
          <w:szCs w:val="22"/>
        </w:rPr>
        <w:t xml:space="preserve">, </w:t>
      </w:r>
      <w:smartTag w:uri="urn:schemas-microsoft-com:office:smarttags" w:element="City">
        <w:smartTag w:uri="urn:schemas-microsoft-com:office:smarttags" w:element="place">
          <w:r w:rsidRPr="00D30DCB">
            <w:rPr>
              <w:rFonts w:ascii="Times New Roman" w:eastAsia="바탕체"/>
              <w:sz w:val="22"/>
              <w:szCs w:val="22"/>
            </w:rPr>
            <w:t>Seoul</w:t>
          </w:r>
        </w:smartTag>
      </w:smartTag>
      <w:r w:rsidRPr="00D30DCB">
        <w:rPr>
          <w:rFonts w:ascii="Times New Roman" w:eastAsia="바탕체"/>
          <w:sz w:val="22"/>
          <w:szCs w:val="22"/>
        </w:rPr>
        <w:t xml:space="preserve">, since 1976. He is the founding director of the </w:t>
      </w:r>
      <w:smartTag w:uri="urn:schemas-microsoft-com:office:smarttags" w:element="PlaceName">
        <w:r w:rsidRPr="00D30DCB">
          <w:rPr>
            <w:rFonts w:ascii="Times New Roman" w:eastAsia="바탕체"/>
            <w:sz w:val="22"/>
            <w:szCs w:val="22"/>
          </w:rPr>
          <w:t>Research</w:t>
        </w:r>
      </w:smartTag>
      <w:r w:rsidRPr="00D30DCB">
        <w:rPr>
          <w:rFonts w:ascii="Times New Roman" w:eastAsia="바탕체"/>
          <w:sz w:val="22"/>
          <w:szCs w:val="22"/>
        </w:rPr>
        <w:t xml:space="preserve"> </w:t>
      </w:r>
      <w:smartTag w:uri="urn:schemas-microsoft-com:office:smarttags" w:element="PlaceType">
        <w:r w:rsidRPr="00D30DCB">
          <w:rPr>
            <w:rFonts w:ascii="Times New Roman" w:eastAsia="바탕체"/>
            <w:sz w:val="22"/>
            <w:szCs w:val="22"/>
          </w:rPr>
          <w:t>Center</w:t>
        </w:r>
      </w:smartTag>
      <w:r w:rsidRPr="00D30DCB">
        <w:rPr>
          <w:rFonts w:ascii="Times New Roman" w:eastAsia="바탕체"/>
          <w:sz w:val="22"/>
          <w:szCs w:val="22"/>
        </w:rPr>
        <w:t xml:space="preserve"> for the History of Technology at Konkuk University (1993), and founding President of the Korean Society for History of Technology and Industry (1999), and he served as an International Scholar for the Society for the History of Technology (SHOT). He is the author of several books. He is currently a member of the Cultural Heritage Committee at the Cultural Heritage Administration.</w:t>
      </w:r>
    </w:p>
    <w:p w:rsidR="00EA2F59" w:rsidRDefault="00EA2F59" w:rsidP="00EA2F59">
      <w:pPr>
        <w:widowControl/>
        <w:wordWrap/>
        <w:autoSpaceDE/>
        <w:autoSpaceDN/>
        <w:jc w:val="left"/>
        <w:rPr>
          <w:rFonts w:ascii="Times New Roman" w:eastAsia="바탕체"/>
          <w:b/>
          <w:sz w:val="22"/>
          <w:szCs w:val="22"/>
        </w:rPr>
      </w:pPr>
      <w:r>
        <w:rPr>
          <w:rFonts w:ascii="Times New Roman" w:eastAsia="바탕체"/>
          <w:b/>
          <w:sz w:val="22"/>
          <w:szCs w:val="22"/>
        </w:rPr>
        <w:br w:type="page"/>
      </w:r>
    </w:p>
    <w:p w:rsidR="009D1AD0" w:rsidRDefault="009D1AD0"/>
    <w:sectPr w:rsidR="009D1AD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0C4" w:rsidRDefault="00EF50C4" w:rsidP="00EA2F59">
      <w:r>
        <w:separator/>
      </w:r>
    </w:p>
  </w:endnote>
  <w:endnote w:type="continuationSeparator" w:id="0">
    <w:p w:rsidR="00EF50C4" w:rsidRDefault="00EF50C4" w:rsidP="00EA2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바탕체">
    <w:panose1 w:val="02030609000101010101"/>
    <w:charset w:val="81"/>
    <w:family w:val="roman"/>
    <w:pitch w:val="fixed"/>
    <w:sig w:usb0="B00002AF" w:usb1="69D77CFB" w:usb2="00000030" w:usb3="00000000" w:csb0="0008009F" w:csb1="00000000"/>
  </w:font>
  <w:font w:name="??">
    <w:altName w:val="바탕"/>
    <w:panose1 w:val="00000000000000000000"/>
    <w:charset w:val="81"/>
    <w:family w:val="roman"/>
    <w:notTrueType/>
    <w:pitch w:val="variable"/>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0C4" w:rsidRDefault="00EF50C4" w:rsidP="00EA2F59">
      <w:r>
        <w:separator/>
      </w:r>
    </w:p>
  </w:footnote>
  <w:footnote w:type="continuationSeparator" w:id="0">
    <w:p w:rsidR="00EF50C4" w:rsidRDefault="00EF50C4" w:rsidP="00EA2F59">
      <w:r>
        <w:continuationSeparator/>
      </w:r>
    </w:p>
  </w:footnote>
  <w:footnote w:id="1">
    <w:p w:rsidR="00EA2F59" w:rsidRPr="00D30DCB" w:rsidRDefault="00EA2F59" w:rsidP="00EA2F59">
      <w:pPr>
        <w:pStyle w:val="a3"/>
        <w:rPr>
          <w:rFonts w:ascii="Times New Roman"/>
          <w:szCs w:val="18"/>
        </w:rPr>
      </w:pPr>
      <w:r>
        <w:rPr>
          <w:rStyle w:val="a4"/>
        </w:rPr>
        <w:footnoteRef/>
      </w:r>
      <w:r w:rsidRPr="00D30DCB">
        <w:rPr>
          <w:rFonts w:ascii="Times New Roman"/>
          <w:szCs w:val="18"/>
        </w:rPr>
        <w:t xml:space="preserve"> </w:t>
      </w:r>
      <w:r w:rsidRPr="00D30DCB">
        <w:rPr>
          <w:rFonts w:ascii="Times New Roman" w:eastAsia="??"/>
          <w:szCs w:val="18"/>
        </w:rPr>
        <w:t xml:space="preserve">Geoncheonggung is a </w:t>
      </w:r>
      <w:r>
        <w:rPr>
          <w:rFonts w:ascii="Times New Roman" w:eastAsia="??" w:hint="eastAsia"/>
          <w:szCs w:val="18"/>
        </w:rPr>
        <w:t>building</w:t>
      </w:r>
      <w:r w:rsidRPr="00D30DCB">
        <w:rPr>
          <w:rFonts w:ascii="Times New Roman" w:eastAsia="??"/>
          <w:szCs w:val="18"/>
        </w:rPr>
        <w:t xml:space="preserve"> completed in 1873 inside the Gyeongbokgung palace complex.</w:t>
      </w:r>
    </w:p>
  </w:footnote>
  <w:footnote w:id="2">
    <w:p w:rsidR="00EA2F59" w:rsidRPr="00D30DCB" w:rsidRDefault="00EA2F59" w:rsidP="00EA2F59">
      <w:pPr>
        <w:pStyle w:val="a3"/>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eastAsia="??"/>
          <w:szCs w:val="18"/>
        </w:rPr>
        <w:t xml:space="preserve">P. Lowell, </w:t>
      </w:r>
      <w:r w:rsidRPr="00D30DCB">
        <w:rPr>
          <w:rFonts w:ascii="Times New Roman" w:eastAsia="??"/>
          <w:i/>
          <w:szCs w:val="18"/>
        </w:rPr>
        <w:t>Choson: The Land of the Morning Calm</w:t>
      </w:r>
      <w:r w:rsidRPr="00D30DCB">
        <w:rPr>
          <w:rFonts w:ascii="Times New Roman" w:eastAsia="??"/>
          <w:szCs w:val="18"/>
        </w:rPr>
        <w:t xml:space="preserve"> (Boston, MA: Ticknor and Company, 1886).</w:t>
      </w:r>
    </w:p>
  </w:footnote>
  <w:footnote w:id="3">
    <w:p w:rsidR="00EA2F59" w:rsidRPr="00D30DCB" w:rsidRDefault="00EA2F59" w:rsidP="00EA2F59">
      <w:pPr>
        <w:pStyle w:val="a3"/>
        <w:rPr>
          <w:rFonts w:ascii="Times New Roman"/>
          <w:szCs w:val="18"/>
        </w:rPr>
      </w:pPr>
      <w:r w:rsidRPr="00D30DCB">
        <w:rPr>
          <w:rStyle w:val="a4"/>
          <w:rFonts w:ascii="Times New Roman"/>
          <w:szCs w:val="18"/>
        </w:rPr>
        <w:footnoteRef/>
      </w:r>
      <w:r w:rsidRPr="00D30DCB">
        <w:rPr>
          <w:rFonts w:ascii="Times New Roman"/>
          <w:szCs w:val="18"/>
        </w:rPr>
        <w:t xml:space="preserve"> US Department of State, </w:t>
      </w:r>
      <w:r w:rsidRPr="00D30DCB">
        <w:rPr>
          <w:rFonts w:ascii="Times New Roman"/>
          <w:i/>
          <w:szCs w:val="18"/>
        </w:rPr>
        <w:t xml:space="preserve">Despatches from the United States Ministers to Korea </w:t>
      </w:r>
      <w:r w:rsidRPr="00D30DCB">
        <w:rPr>
          <w:rFonts w:ascii="Times New Roman"/>
          <w:szCs w:val="18"/>
        </w:rPr>
        <w:t>(hereinafter cited as</w:t>
      </w:r>
      <w:r w:rsidRPr="00D30DCB">
        <w:rPr>
          <w:rFonts w:ascii="Times New Roman"/>
          <w:i/>
          <w:szCs w:val="18"/>
        </w:rPr>
        <w:t xml:space="preserve"> Korea Despatches</w:t>
      </w:r>
      <w:r w:rsidRPr="00D30DCB">
        <w:rPr>
          <w:rFonts w:ascii="Times New Roman"/>
          <w:szCs w:val="18"/>
        </w:rPr>
        <w:t>):  No. 106: Legation of the United States, Seoul, Corea, Lucius H. Foote to F. T. Frelinghuysen, Secretary of States, Washington DC, September 4, 1884.</w:t>
      </w:r>
    </w:p>
  </w:footnote>
  <w:footnote w:id="4">
    <w:p w:rsidR="00EA2F59" w:rsidRPr="00D30DCB" w:rsidRDefault="00EA2F59" w:rsidP="00EA2F59">
      <w:pPr>
        <w:pStyle w:val="a3"/>
        <w:rPr>
          <w:rFonts w:ascii="Times New Roman"/>
          <w:szCs w:val="20"/>
        </w:rPr>
      </w:pPr>
      <w:r w:rsidRPr="00D30DCB">
        <w:rPr>
          <w:rStyle w:val="a4"/>
          <w:rFonts w:ascii="Times New Roman"/>
          <w:szCs w:val="18"/>
        </w:rPr>
        <w:footnoteRef/>
      </w:r>
      <w:r w:rsidRPr="00D30DCB">
        <w:rPr>
          <w:rFonts w:ascii="Times New Roman"/>
          <w:szCs w:val="18"/>
        </w:rPr>
        <w:t xml:space="preserve"> </w:t>
      </w:r>
      <w:r w:rsidRPr="00D30DCB">
        <w:rPr>
          <w:rFonts w:ascii="Times New Roman" w:eastAsia="??"/>
          <w:szCs w:val="18"/>
        </w:rPr>
        <w:t xml:space="preserve">C-H. Youn, </w:t>
      </w:r>
      <w:r w:rsidRPr="00D30DCB">
        <w:rPr>
          <w:rFonts w:ascii="Times New Roman" w:eastAsia="??"/>
          <w:i/>
          <w:szCs w:val="18"/>
        </w:rPr>
        <w:t>Youn Chi-ho Ilgi</w:t>
      </w:r>
      <w:r w:rsidRPr="00D30DCB">
        <w:rPr>
          <w:rFonts w:ascii="Times New Roman" w:eastAsia="??"/>
          <w:szCs w:val="18"/>
        </w:rPr>
        <w:t xml:space="preserve"> (A Diary of Youn Chi-ho), vol. 1, pp.244-245, Jan. 26, 1887; W-M. Kim, “Geoncheonggung McKay jeondeungsowa hankuk choechoui jeonkijeomdeung (1887) (in</w:t>
      </w:r>
      <w:r w:rsidRPr="00BC05CC">
        <w:rPr>
          <w:rFonts w:eastAsia="??"/>
          <w:szCs w:val="18"/>
        </w:rPr>
        <w:t xml:space="preserve"> </w:t>
      </w:r>
      <w:r w:rsidRPr="00D30DCB">
        <w:rPr>
          <w:rFonts w:ascii="Times New Roman" w:eastAsia="??"/>
          <w:szCs w:val="18"/>
        </w:rPr>
        <w:t xml:space="preserve">Korean) (“McKay Electric Light Plant in Geoncheonggung and first electric lighting in </w:t>
      </w:r>
      <w:smartTag w:uri="urn:schemas-microsoft-com:office:smarttags" w:element="country-region">
        <w:r w:rsidRPr="00D30DCB">
          <w:rPr>
            <w:rFonts w:ascii="Times New Roman" w:eastAsia="??"/>
            <w:szCs w:val="18"/>
          </w:rPr>
          <w:t>Korea</w:t>
        </w:r>
      </w:smartTag>
      <w:r w:rsidRPr="00D30DCB">
        <w:rPr>
          <w:rFonts w:ascii="Times New Roman" w:eastAsia="??"/>
          <w:szCs w:val="18"/>
        </w:rPr>
        <w:t xml:space="preserve">, 1887),” in </w:t>
      </w:r>
      <w:r w:rsidRPr="00D30DCB">
        <w:rPr>
          <w:rFonts w:ascii="Times New Roman" w:eastAsia="??"/>
          <w:i/>
          <w:szCs w:val="18"/>
        </w:rPr>
        <w:t xml:space="preserve">Gaehwagi hanmi </w:t>
      </w:r>
      <w:r w:rsidRPr="00D30DCB">
        <w:rPr>
          <w:rFonts w:ascii="Times New Roman" w:eastAsia="??"/>
          <w:i/>
          <w:szCs w:val="20"/>
        </w:rPr>
        <w:t>gyoseop gwangesa</w:t>
      </w:r>
      <w:r w:rsidRPr="00D30DCB">
        <w:rPr>
          <w:rFonts w:ascii="Times New Roman" w:eastAsia="??"/>
          <w:szCs w:val="20"/>
        </w:rPr>
        <w:t xml:space="preserve"> (Negotiation relation history between Korea and U.S. in the Period of Enlightenment) (Seoul, Korea: Dankook Univ. Press, 1985), pp. 568-613.</w:t>
      </w:r>
    </w:p>
  </w:footnote>
  <w:footnote w:id="5">
    <w:p w:rsidR="00EA2F59" w:rsidRPr="00D30DCB" w:rsidRDefault="00EA2F59" w:rsidP="00EA2F59">
      <w:pPr>
        <w:pStyle w:val="a3"/>
        <w:rPr>
          <w:rFonts w:ascii="Times New Roman"/>
          <w:szCs w:val="20"/>
        </w:rPr>
      </w:pPr>
      <w:r w:rsidRPr="00D30DCB">
        <w:rPr>
          <w:rStyle w:val="a4"/>
          <w:rFonts w:ascii="Times New Roman"/>
          <w:szCs w:val="20"/>
        </w:rPr>
        <w:footnoteRef/>
      </w:r>
      <w:r w:rsidRPr="00D30DCB">
        <w:rPr>
          <w:rFonts w:ascii="Times New Roman"/>
          <w:szCs w:val="20"/>
        </w:rPr>
        <w:t xml:space="preserve"> R. Friedel and P. Israel, B. Finn, </w:t>
      </w:r>
      <w:r w:rsidRPr="00D30DCB">
        <w:rPr>
          <w:rFonts w:ascii="Times New Roman"/>
          <w:i/>
          <w:szCs w:val="20"/>
        </w:rPr>
        <w:t xml:space="preserve">Edison's Electric Light - Biography of an Invention </w:t>
      </w:r>
      <w:r w:rsidRPr="00D30DCB">
        <w:rPr>
          <w:rFonts w:ascii="Times New Roman"/>
          <w:szCs w:val="20"/>
        </w:rPr>
        <w:t xml:space="preserve">(New Brunswick, NJ: Rutgers Univ. Press, 1987), pp. 205-212; M-H. Nam, “Early History of Electrical Engineering in Korea: Edison and First Electric Lighting in the Kingdom of Corea,” presented at </w:t>
      </w:r>
      <w:r w:rsidRPr="00D30DCB">
        <w:rPr>
          <w:rFonts w:ascii="Times New Roman"/>
          <w:i/>
          <w:szCs w:val="20"/>
        </w:rPr>
        <w:t>IEEE Power Eng. Winter Meeting</w:t>
      </w:r>
      <w:r w:rsidRPr="00D30DCB">
        <w:rPr>
          <w:rFonts w:ascii="Times New Roman"/>
          <w:szCs w:val="20"/>
        </w:rPr>
        <w:t>, Singapore, Jan 23-26, 2000.</w:t>
      </w:r>
    </w:p>
  </w:footnote>
  <w:footnote w:id="6">
    <w:p w:rsidR="00EA2F59" w:rsidRPr="00D30DCB" w:rsidRDefault="00EA2F59" w:rsidP="00EA2F59">
      <w:pPr>
        <w:pStyle w:val="a3"/>
        <w:rPr>
          <w:rFonts w:ascii="Times New Roman"/>
          <w:szCs w:val="20"/>
        </w:rPr>
      </w:pPr>
      <w:r w:rsidRPr="00D30DCB">
        <w:rPr>
          <w:rStyle w:val="a4"/>
          <w:rFonts w:ascii="Times New Roman"/>
          <w:szCs w:val="20"/>
        </w:rPr>
        <w:footnoteRef/>
      </w:r>
      <w:r w:rsidRPr="00D30DCB">
        <w:rPr>
          <w:rFonts w:ascii="Times New Roman"/>
          <w:szCs w:val="20"/>
        </w:rPr>
        <w:t xml:space="preserve"> Gyeongbokgung palace was initially built in 1395 as the main palace of the Joseon dynasty.</w:t>
      </w:r>
    </w:p>
  </w:footnote>
  <w:footnote w:id="7">
    <w:p w:rsidR="00EA2F59" w:rsidRPr="00D30DCB" w:rsidRDefault="00EA2F59" w:rsidP="00EA2F59">
      <w:pPr>
        <w:pStyle w:val="a3"/>
        <w:rPr>
          <w:rFonts w:ascii="Times New Roman"/>
          <w:szCs w:val="20"/>
        </w:rPr>
      </w:pPr>
      <w:r w:rsidRPr="00D30DCB">
        <w:rPr>
          <w:rStyle w:val="a4"/>
          <w:rFonts w:ascii="Times New Roman"/>
          <w:szCs w:val="20"/>
        </w:rPr>
        <w:footnoteRef/>
      </w:r>
      <w:r w:rsidRPr="00D30DCB">
        <w:rPr>
          <w:rFonts w:ascii="Times New Roman"/>
          <w:szCs w:val="20"/>
        </w:rPr>
        <w:t xml:space="preserve"> H. N. Allen, </w:t>
      </w:r>
      <w:r w:rsidRPr="00D30DCB">
        <w:rPr>
          <w:rFonts w:ascii="Times New Roman"/>
          <w:i/>
          <w:szCs w:val="20"/>
        </w:rPr>
        <w:t>Korea: Fact and Fancy</w:t>
      </w:r>
      <w:r w:rsidRPr="00D30DCB">
        <w:rPr>
          <w:rFonts w:ascii="Times New Roman"/>
          <w:szCs w:val="20"/>
        </w:rPr>
        <w:t>, p. 9.</w:t>
      </w:r>
    </w:p>
  </w:footnote>
  <w:footnote w:id="8">
    <w:p w:rsidR="00EA2F59" w:rsidRPr="00D30DCB" w:rsidRDefault="00EA2F59" w:rsidP="00EA2F59">
      <w:pPr>
        <w:pStyle w:val="a3"/>
        <w:rPr>
          <w:rFonts w:ascii="Times New Roman"/>
          <w:szCs w:val="20"/>
        </w:rPr>
      </w:pPr>
      <w:r w:rsidRPr="00D30DCB">
        <w:rPr>
          <w:rStyle w:val="a4"/>
          <w:rFonts w:ascii="Times New Roman"/>
          <w:szCs w:val="20"/>
        </w:rPr>
        <w:footnoteRef/>
      </w:r>
      <w:r w:rsidRPr="00D30DCB">
        <w:rPr>
          <w:rFonts w:ascii="Times New Roman"/>
          <w:szCs w:val="20"/>
        </w:rPr>
        <w:t xml:space="preserve"> H. N. Allen, “Report on Electrical Matters in Korea,” October 26, 1893, </w:t>
      </w:r>
      <w:r w:rsidRPr="00D30DCB">
        <w:rPr>
          <w:rFonts w:ascii="Times New Roman"/>
          <w:i/>
          <w:szCs w:val="20"/>
        </w:rPr>
        <w:t>Despatches from United States Consuls in Seoul 1886-1906</w:t>
      </w:r>
      <w:r w:rsidRPr="00D30DCB">
        <w:rPr>
          <w:rFonts w:ascii="Times New Roman"/>
          <w:szCs w:val="20"/>
        </w:rPr>
        <w:t xml:space="preserve">, vol. 1, Washington, D.C.,: National Archives, Diplomatic Records, M167, (hereinafter cited as </w:t>
      </w:r>
      <w:r w:rsidRPr="00D30DCB">
        <w:rPr>
          <w:rFonts w:ascii="Times New Roman"/>
          <w:i/>
          <w:szCs w:val="20"/>
        </w:rPr>
        <w:t>U.S. Consul Despatches</w:t>
      </w:r>
      <w:r w:rsidRPr="00D30DCB">
        <w:rPr>
          <w:rFonts w:ascii="Times New Roman"/>
          <w:szCs w:val="20"/>
        </w:rPr>
        <w:t>).</w:t>
      </w:r>
    </w:p>
  </w:footnote>
  <w:footnote w:id="9">
    <w:p w:rsidR="00EA2F59" w:rsidRPr="00D30DCB" w:rsidRDefault="00EA2F59" w:rsidP="00EA2F59">
      <w:pPr>
        <w:pStyle w:val="a3"/>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i/>
          <w:szCs w:val="20"/>
        </w:rPr>
        <w:t xml:space="preserve">Collections of Joseon Korean Electric Business Matters Major Documents </w:t>
      </w:r>
      <w:r w:rsidRPr="00D30DCB">
        <w:rPr>
          <w:rFonts w:ascii="Times New Roman"/>
          <w:szCs w:val="20"/>
        </w:rPr>
        <w:t xml:space="preserve">(in Japanese) (Tokyo, Japan: Friendship Association, 1959) (hereinafter cited as </w:t>
      </w:r>
      <w:r w:rsidRPr="00D30DCB">
        <w:rPr>
          <w:rFonts w:ascii="Times New Roman"/>
          <w:i/>
          <w:szCs w:val="20"/>
        </w:rPr>
        <w:t>Collections of Major Documents</w:t>
      </w:r>
      <w:r w:rsidRPr="00D30DCB">
        <w:rPr>
          <w:rFonts w:ascii="Times New Roman"/>
          <w:szCs w:val="20"/>
        </w:rPr>
        <w:t>), vol. 1,</w:t>
      </w:r>
      <w:r w:rsidRPr="00BC05CC">
        <w:rPr>
          <w:szCs w:val="20"/>
        </w:rPr>
        <w:t xml:space="preserve"> </w:t>
      </w:r>
      <w:r w:rsidRPr="00D30DCB">
        <w:rPr>
          <w:rFonts w:ascii="Times New Roman"/>
          <w:szCs w:val="20"/>
        </w:rPr>
        <w:t xml:space="preserve">pp. 48-49; </w:t>
      </w:r>
      <w:r w:rsidRPr="00D30DCB">
        <w:rPr>
          <w:rFonts w:ascii="Times New Roman"/>
          <w:i/>
          <w:szCs w:val="20"/>
        </w:rPr>
        <w:t>Hankukjeonki baeknyeonsa</w:t>
      </w:r>
      <w:r w:rsidRPr="00D30DCB">
        <w:rPr>
          <w:rFonts w:ascii="Times New Roman"/>
          <w:szCs w:val="20"/>
        </w:rPr>
        <w:t xml:space="preserve"> (in Korean) (</w:t>
      </w:r>
      <w:r w:rsidRPr="00D30DCB">
        <w:rPr>
          <w:rFonts w:ascii="Times New Roman"/>
          <w:i/>
          <w:szCs w:val="20"/>
        </w:rPr>
        <w:t xml:space="preserve">One Hundred Years of Electricity in Korea </w:t>
      </w:r>
      <w:r w:rsidRPr="00D30DCB">
        <w:rPr>
          <w:rFonts w:ascii="Times New Roman"/>
          <w:szCs w:val="20"/>
        </w:rPr>
        <w:t xml:space="preserve">(hereinafter cited as </w:t>
      </w:r>
      <w:r w:rsidRPr="00D30DCB">
        <w:rPr>
          <w:rFonts w:ascii="Times New Roman"/>
          <w:i/>
          <w:szCs w:val="20"/>
        </w:rPr>
        <w:t>One Hundred Years</w:t>
      </w:r>
      <w:r w:rsidRPr="00D30DCB">
        <w:rPr>
          <w:rFonts w:ascii="Times New Roman"/>
          <w:szCs w:val="20"/>
        </w:rPr>
        <w:t>), 2 vols. and 1 vol. with plates (Seoul, Korea: KEPCO, 1989), vol. 1, pp. 83-84.</w:t>
      </w:r>
    </w:p>
  </w:footnote>
  <w:footnote w:id="10">
    <w:p w:rsidR="00EA2F59" w:rsidRPr="00D30DCB" w:rsidRDefault="00EA2F59" w:rsidP="00EA2F59">
      <w:pPr>
        <w:pStyle w:val="a3"/>
        <w:rPr>
          <w:rFonts w:ascii="Times New Roman"/>
          <w:szCs w:val="20"/>
        </w:rPr>
      </w:pPr>
      <w:r w:rsidRPr="00D30DCB">
        <w:rPr>
          <w:rStyle w:val="a4"/>
          <w:rFonts w:ascii="Times New Roman"/>
          <w:szCs w:val="20"/>
        </w:rPr>
        <w:footnoteRef/>
      </w:r>
      <w:r w:rsidRPr="00D30DCB">
        <w:rPr>
          <w:rFonts w:ascii="Times New Roman"/>
          <w:szCs w:val="20"/>
        </w:rPr>
        <w:t xml:space="preserve"> The Emperor Gojong invested capital in the company.</w:t>
      </w:r>
    </w:p>
  </w:footnote>
  <w:footnote w:id="11">
    <w:p w:rsidR="00EA2F59" w:rsidRPr="00D30DCB" w:rsidRDefault="00EA2F59" w:rsidP="00EA2F59">
      <w:pPr>
        <w:pStyle w:val="a3"/>
        <w:rPr>
          <w:rFonts w:ascii="Times New Roman"/>
          <w:szCs w:val="20"/>
        </w:rPr>
      </w:pPr>
      <w:r w:rsidRPr="00D30DCB">
        <w:rPr>
          <w:rStyle w:val="a4"/>
          <w:rFonts w:ascii="Times New Roman"/>
          <w:szCs w:val="20"/>
        </w:rPr>
        <w:footnoteRef/>
      </w:r>
      <w:r w:rsidRPr="00D30DCB">
        <w:rPr>
          <w:rFonts w:ascii="Times New Roman"/>
          <w:szCs w:val="20"/>
        </w:rPr>
        <w:t xml:space="preserve"> T-J. Yi, </w:t>
      </w:r>
      <w:r w:rsidRPr="00D30DCB">
        <w:rPr>
          <w:rFonts w:ascii="Times New Roman"/>
          <w:i/>
          <w:szCs w:val="20"/>
        </w:rPr>
        <w:t xml:space="preserve">Gojongsidaeui jaijomyeong </w:t>
      </w:r>
      <w:r w:rsidRPr="00D30DCB">
        <w:rPr>
          <w:rFonts w:ascii="Times New Roman"/>
          <w:szCs w:val="20"/>
        </w:rPr>
        <w:t>(in Korean) (</w:t>
      </w:r>
      <w:r w:rsidRPr="00D30DCB">
        <w:rPr>
          <w:rFonts w:ascii="Times New Roman"/>
          <w:i/>
          <w:szCs w:val="20"/>
        </w:rPr>
        <w:t>Rediscovering the King Gojong Period</w:t>
      </w:r>
      <w:r w:rsidRPr="00D30DCB">
        <w:rPr>
          <w:rFonts w:ascii="Times New Roman"/>
          <w:szCs w:val="20"/>
        </w:rPr>
        <w:t>)</w:t>
      </w:r>
      <w:r w:rsidRPr="00D30DCB">
        <w:rPr>
          <w:rFonts w:ascii="Times New Roman"/>
          <w:i/>
          <w:szCs w:val="20"/>
        </w:rPr>
        <w:t xml:space="preserve"> </w:t>
      </w:r>
      <w:r w:rsidRPr="00D30DCB">
        <w:rPr>
          <w:rFonts w:ascii="Times New Roman"/>
          <w:szCs w:val="20"/>
        </w:rPr>
        <w:t xml:space="preserve">(Taehaksa, Seoul: 2000), pp. 307-85. </w:t>
      </w:r>
    </w:p>
  </w:footnote>
  <w:footnote w:id="12">
    <w:p w:rsidR="00EA2F59" w:rsidRPr="00D30DCB" w:rsidRDefault="00EA2F59" w:rsidP="00EA2F59">
      <w:pPr>
        <w:pStyle w:val="a3"/>
        <w:rPr>
          <w:rFonts w:ascii="Times New Roman"/>
          <w:szCs w:val="20"/>
        </w:rPr>
      </w:pPr>
      <w:r w:rsidRPr="00D30DCB">
        <w:rPr>
          <w:rStyle w:val="a4"/>
          <w:rFonts w:ascii="Times New Roman"/>
          <w:szCs w:val="20"/>
        </w:rPr>
        <w:footnoteRef/>
      </w:r>
      <w:r w:rsidRPr="00D30DCB">
        <w:rPr>
          <w:rFonts w:ascii="Times New Roman"/>
          <w:szCs w:val="20"/>
        </w:rPr>
        <w:t xml:space="preserve"> For example,</w:t>
      </w:r>
      <w:r w:rsidRPr="00D30DCB">
        <w:rPr>
          <w:rFonts w:ascii="Times New Roman" w:eastAsia="??"/>
          <w:szCs w:val="20"/>
        </w:rPr>
        <w:t xml:space="preserve"> “Theory of Electricity” </w:t>
      </w:r>
      <w:r w:rsidRPr="00D30DCB">
        <w:rPr>
          <w:rFonts w:ascii="Times New Roman" w:eastAsia="??"/>
          <w:i/>
          <w:szCs w:val="20"/>
        </w:rPr>
        <w:t>in New Encyclopedia</w:t>
      </w:r>
      <w:r w:rsidRPr="00D30DCB">
        <w:rPr>
          <w:rFonts w:ascii="Times New Roman" w:eastAsia="??"/>
          <w:szCs w:val="20"/>
        </w:rPr>
        <w:t xml:space="preserve"> (Shanghai, 1854) by Benjamin Hobson (1810-1873); </w:t>
      </w:r>
      <w:r w:rsidRPr="00D30DCB">
        <w:rPr>
          <w:rFonts w:ascii="Times New Roman" w:eastAsia="??"/>
          <w:i/>
          <w:szCs w:val="20"/>
        </w:rPr>
        <w:t>Introduction to Science and Technology</w:t>
      </w:r>
      <w:r w:rsidRPr="00D30DCB">
        <w:rPr>
          <w:rFonts w:ascii="Times New Roman" w:eastAsia="??"/>
          <w:szCs w:val="20"/>
        </w:rPr>
        <w:t xml:space="preserve"> by William Martin (1827-1916); </w:t>
      </w:r>
      <w:r w:rsidRPr="00D30DCB">
        <w:rPr>
          <w:rFonts w:ascii="Times New Roman" w:eastAsia="??"/>
          <w:i/>
          <w:szCs w:val="20"/>
        </w:rPr>
        <w:t>Hanesong Soonbo</w:t>
      </w:r>
      <w:r w:rsidRPr="00D30DCB">
        <w:rPr>
          <w:rFonts w:ascii="Times New Roman" w:eastAsia="??"/>
          <w:szCs w:val="20"/>
        </w:rPr>
        <w:t xml:space="preserve"> (Ten-day Report Seoul), Nov. 30, 1883.</w:t>
      </w:r>
    </w:p>
  </w:footnote>
  <w:footnote w:id="13">
    <w:p w:rsidR="00EA2F59" w:rsidRPr="00D30DCB" w:rsidRDefault="00EA2F59" w:rsidP="00EA2F59">
      <w:pPr>
        <w:pStyle w:val="a3"/>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i/>
          <w:szCs w:val="20"/>
        </w:rPr>
        <w:t>One Hundred Years</w:t>
      </w:r>
      <w:r w:rsidRPr="00D30DCB">
        <w:rPr>
          <w:rFonts w:ascii="Times New Roman"/>
          <w:szCs w:val="20"/>
        </w:rPr>
        <w:t>, pp. 55-63.</w:t>
      </w:r>
    </w:p>
  </w:footnote>
  <w:footnote w:id="14">
    <w:p w:rsidR="00EA2F59" w:rsidRPr="00D30DCB" w:rsidRDefault="00EA2F59" w:rsidP="00EA2F59">
      <w:pPr>
        <w:pStyle w:val="a3"/>
        <w:rPr>
          <w:rFonts w:ascii="Times New Roman"/>
          <w:sz w:val="22"/>
        </w:rPr>
      </w:pPr>
      <w:r w:rsidRPr="00D30DCB">
        <w:rPr>
          <w:rStyle w:val="a4"/>
          <w:rFonts w:ascii="Times New Roman"/>
          <w:szCs w:val="18"/>
        </w:rPr>
        <w:footnoteRef/>
      </w:r>
      <w:r w:rsidRPr="00D30DCB">
        <w:rPr>
          <w:rFonts w:ascii="Times New Roman"/>
          <w:szCs w:val="18"/>
        </w:rPr>
        <w:t xml:space="preserve"> Ibid. pp. 63-71.</w:t>
      </w:r>
    </w:p>
  </w:footnote>
  <w:footnote w:id="15">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i/>
          <w:szCs w:val="18"/>
        </w:rPr>
        <w:t xml:space="preserve">Despatches from United States Ministers to Korea, 1883-1895 </w:t>
      </w:r>
      <w:r w:rsidRPr="00D30DCB">
        <w:rPr>
          <w:rFonts w:ascii="Times New Roman"/>
          <w:szCs w:val="18"/>
        </w:rPr>
        <w:t xml:space="preserve">(hereinafter cited as </w:t>
      </w:r>
      <w:r w:rsidRPr="00D30DCB">
        <w:rPr>
          <w:rFonts w:ascii="Times New Roman"/>
          <w:i/>
          <w:szCs w:val="18"/>
        </w:rPr>
        <w:t>Korea Despatches</w:t>
      </w:r>
      <w:r w:rsidRPr="00D30DCB">
        <w:rPr>
          <w:rFonts w:ascii="Times New Roman"/>
          <w:szCs w:val="18"/>
        </w:rPr>
        <w:t xml:space="preserve">), National Archives, Washington, DC: Diplomatic Records, M134, vol. 1, No. 14, “Foote to Frelinghuysen,” July 13, 1883.  </w:t>
      </w:r>
    </w:p>
  </w:footnote>
  <w:footnote w:id="16">
    <w:p w:rsidR="00EA2F59" w:rsidRPr="00BC05CC" w:rsidRDefault="00EA2F59" w:rsidP="00EA2F59">
      <w:pPr>
        <w:pStyle w:val="a5"/>
        <w:widowControl w:val="0"/>
        <w:spacing w:line="240" w:lineRule="auto"/>
        <w:jc w:val="left"/>
        <w:rPr>
          <w:rFonts w:ascii="Times New Roman" w:hAnsi="Times New Roman" w:cs="Times New Roman"/>
          <w:szCs w:val="18"/>
        </w:rPr>
      </w:pPr>
      <w:r w:rsidRPr="00BC05CC">
        <w:rPr>
          <w:rStyle w:val="a4"/>
          <w:rFonts w:ascii="Times New Roman" w:hAnsi="Times New Roman" w:cs="Times New Roman"/>
          <w:szCs w:val="18"/>
        </w:rPr>
        <w:footnoteRef/>
      </w:r>
      <w:r w:rsidRPr="00BC05CC">
        <w:rPr>
          <w:rFonts w:ascii="Times New Roman" w:hAnsi="Times New Roman" w:cs="Times New Roman"/>
          <w:i/>
          <w:szCs w:val="18"/>
        </w:rPr>
        <w:t>Korea Despatches</w:t>
      </w:r>
      <w:r w:rsidRPr="00BC05CC">
        <w:rPr>
          <w:rFonts w:ascii="Times New Roman" w:hAnsi="Times New Roman" w:cs="Times New Roman"/>
          <w:szCs w:val="18"/>
        </w:rPr>
        <w:t xml:space="preserve">, vol. 1, Nos. 17, 21, 27, “Foote to Frelinghuysen.”, In G. M. McCune and J. A. Harrison, ed., </w:t>
      </w:r>
      <w:r w:rsidRPr="00BC05CC">
        <w:rPr>
          <w:rFonts w:ascii="Times New Roman" w:hAnsi="Times New Roman" w:cs="Times New Roman"/>
          <w:i/>
          <w:szCs w:val="18"/>
        </w:rPr>
        <w:t>Korean-American Relations: Documents Pertaining To the Far Eastern Diplomacy of the United States,</w:t>
      </w:r>
      <w:r w:rsidRPr="00BC05CC">
        <w:rPr>
          <w:rFonts w:ascii="Times New Roman" w:hAnsi="Times New Roman" w:cs="Times New Roman"/>
          <w:szCs w:val="18"/>
        </w:rPr>
        <w:t xml:space="preserve"> vol. 1, The Initial Period, 1883-1886</w:t>
      </w:r>
      <w:r w:rsidRPr="00BC05CC">
        <w:rPr>
          <w:rFonts w:ascii="Times New Roman" w:hAnsi="Times New Roman" w:cs="Times New Roman" w:hint="eastAsia"/>
          <w:szCs w:val="18"/>
        </w:rPr>
        <w:t xml:space="preserve"> </w:t>
      </w:r>
      <w:r w:rsidRPr="00BC05CC">
        <w:rPr>
          <w:rFonts w:ascii="Times New Roman" w:hAnsi="Times New Roman" w:cs="Times New Roman"/>
          <w:szCs w:val="18"/>
        </w:rPr>
        <w:t xml:space="preserve">(hereinafter cited as </w:t>
      </w:r>
      <w:r w:rsidRPr="00BC05CC">
        <w:rPr>
          <w:rFonts w:ascii="Times New Roman" w:hAnsi="Times New Roman" w:cs="Times New Roman"/>
          <w:i/>
          <w:szCs w:val="18"/>
        </w:rPr>
        <w:t>Korean-American Relations</w:t>
      </w:r>
      <w:r w:rsidRPr="00BC05CC">
        <w:rPr>
          <w:rFonts w:ascii="Times New Roman" w:hAnsi="Times New Roman" w:cs="Times New Roman"/>
          <w:szCs w:val="18"/>
        </w:rPr>
        <w:t xml:space="preserve">, I), Berkeley, Calif.: Univ. of Calif. Press, </w:t>
      </w:r>
      <w:r w:rsidRPr="00BC05CC">
        <w:rPr>
          <w:rFonts w:ascii="Times New Roman" w:hAnsi="Times New Roman" w:cs="Times New Roman"/>
          <w:color w:val="auto"/>
          <w:szCs w:val="18"/>
        </w:rPr>
        <w:t>1959</w:t>
      </w:r>
      <w:r w:rsidRPr="00BC05CC">
        <w:rPr>
          <w:rFonts w:ascii="Times New Roman" w:hAnsi="Times New Roman" w:cs="Times New Roman"/>
          <w:szCs w:val="18"/>
        </w:rPr>
        <w:t>, pp. 31-4.</w:t>
      </w:r>
    </w:p>
  </w:footnote>
  <w:footnote w:id="17">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eastAsia="??"/>
          <w:szCs w:val="18"/>
        </w:rPr>
        <w:t xml:space="preserve">C-W. Pyun, “1883 nyonui hankuksajeoldanui boston bangmungwa hanmi gwahakkisul gyoryuui baldan (in Korean)” (“The Visit of the Korean Mission to Boston in 1883 and the Beginning of Scientific and Technological Interactions between Korea and the United States (Korean with English Abstract and Summaries)” </w:t>
      </w:r>
      <w:r w:rsidRPr="00D30DCB">
        <w:rPr>
          <w:rFonts w:ascii="Times New Roman" w:eastAsia="??"/>
          <w:i/>
          <w:szCs w:val="18"/>
        </w:rPr>
        <w:t>Han’kuk Kwhaks-sa Hakhoe-Ji</w:t>
      </w:r>
      <w:r w:rsidRPr="00D30DCB">
        <w:rPr>
          <w:rFonts w:ascii="Times New Roman" w:eastAsia="??"/>
          <w:szCs w:val="18"/>
        </w:rPr>
        <w:t xml:space="preserve"> (The Korean History of Science Society ), Vol.4, No. 1, pp. 3-25, Jan. 1982.</w:t>
      </w:r>
    </w:p>
  </w:footnote>
  <w:footnote w:id="18">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smartTag w:uri="urn:schemas-microsoft-com:office:smarttags" w:element="place">
        <w:smartTag w:uri="urn:schemas-microsoft-com:office:smarttags" w:element="State">
          <w:r w:rsidRPr="00D30DCB">
            <w:rPr>
              <w:rFonts w:ascii="Times New Roman" w:eastAsia="??"/>
              <w:i/>
              <w:szCs w:val="18"/>
            </w:rPr>
            <w:t>New York</w:t>
          </w:r>
        </w:smartTag>
      </w:smartTag>
      <w:r w:rsidRPr="00D30DCB">
        <w:rPr>
          <w:rFonts w:ascii="Times New Roman" w:eastAsia="??"/>
          <w:i/>
          <w:szCs w:val="18"/>
        </w:rPr>
        <w:t xml:space="preserve"> Herald</w:t>
      </w:r>
      <w:r w:rsidRPr="00D30DCB">
        <w:rPr>
          <w:rFonts w:ascii="Times New Roman" w:eastAsia="??"/>
          <w:szCs w:val="18"/>
        </w:rPr>
        <w:t xml:space="preserve">, </w:t>
      </w:r>
      <w:smartTag w:uri="urn:schemas-microsoft-com:office:smarttags" w:element="date">
        <w:smartTagPr>
          <w:attr w:name="Month" w:val="10"/>
          <w:attr w:name="Day" w:val="15"/>
          <w:attr w:name="Year" w:val="1883"/>
        </w:smartTagPr>
        <w:r w:rsidRPr="00D30DCB">
          <w:rPr>
            <w:rFonts w:ascii="Times New Roman" w:eastAsia="??"/>
            <w:szCs w:val="18"/>
          </w:rPr>
          <w:t>October 15, 1883</w:t>
        </w:r>
      </w:smartTag>
      <w:r w:rsidRPr="00D30DCB">
        <w:rPr>
          <w:rFonts w:ascii="Times New Roman" w:eastAsia="??"/>
          <w:szCs w:val="18"/>
        </w:rPr>
        <w:t>.</w:t>
      </w:r>
    </w:p>
  </w:footnote>
  <w:footnote w:id="19">
    <w:p w:rsidR="00EA2F59" w:rsidRPr="00D30DCB" w:rsidRDefault="00EA2F59" w:rsidP="00EA2F59">
      <w:pPr>
        <w:pStyle w:val="a5"/>
        <w:widowControl w:val="0"/>
        <w:spacing w:line="240" w:lineRule="auto"/>
        <w:jc w:val="left"/>
        <w:rPr>
          <w:rFonts w:ascii="Times New Roman" w:hAnsi="Times New Roman" w:cs="Times New Roman"/>
          <w:szCs w:val="18"/>
        </w:rPr>
      </w:pPr>
      <w:r w:rsidRPr="00D30DCB">
        <w:rPr>
          <w:rStyle w:val="a4"/>
          <w:rFonts w:ascii="Times New Roman" w:hAnsi="Times New Roman" w:cs="Times New Roman"/>
          <w:szCs w:val="18"/>
        </w:rPr>
        <w:footnoteRef/>
      </w:r>
      <w:r w:rsidRPr="00D30DCB">
        <w:rPr>
          <w:rFonts w:ascii="Times New Roman" w:hAnsi="Times New Roman" w:cs="Times New Roman"/>
          <w:szCs w:val="18"/>
        </w:rPr>
        <w:t xml:space="preserve"> </w:t>
      </w:r>
      <w:r w:rsidRPr="00D30DCB">
        <w:rPr>
          <w:rFonts w:ascii="Times New Roman" w:hAnsi="Times New Roman" w:cs="Times New Roman"/>
          <w:kern w:val="2"/>
          <w:szCs w:val="18"/>
        </w:rPr>
        <w:t>Ibid.</w:t>
      </w:r>
    </w:p>
  </w:footnote>
  <w:footnote w:id="20">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eastAsia="??"/>
          <w:i/>
          <w:szCs w:val="18"/>
        </w:rPr>
        <w:t xml:space="preserve">Korea </w:t>
      </w:r>
      <w:r w:rsidRPr="00D30DCB">
        <w:rPr>
          <w:rFonts w:ascii="Times New Roman"/>
          <w:i/>
          <w:szCs w:val="18"/>
        </w:rPr>
        <w:t>Despatches</w:t>
      </w:r>
      <w:r w:rsidRPr="00D30DCB">
        <w:rPr>
          <w:rFonts w:ascii="Times New Roman"/>
          <w:szCs w:val="18"/>
        </w:rPr>
        <w:t>, vol. 1, no. 106, loc. cit.</w:t>
      </w:r>
    </w:p>
  </w:footnote>
  <w:footnote w:id="21">
    <w:p w:rsidR="00EA2F59" w:rsidRPr="00D30DCB" w:rsidRDefault="00EA2F59" w:rsidP="00EA2F59">
      <w:pPr>
        <w:pStyle w:val="a3"/>
        <w:wordWrap/>
        <w:rPr>
          <w:rFonts w:ascii="Times New Roman"/>
          <w:szCs w:val="20"/>
        </w:rPr>
      </w:pPr>
      <w:r w:rsidRPr="00D30DCB">
        <w:rPr>
          <w:rStyle w:val="a4"/>
          <w:rFonts w:ascii="Times New Roman"/>
          <w:szCs w:val="18"/>
        </w:rPr>
        <w:footnoteRef/>
      </w:r>
      <w:r w:rsidRPr="00D30DCB">
        <w:rPr>
          <w:rFonts w:ascii="Times New Roman"/>
          <w:szCs w:val="18"/>
        </w:rPr>
        <w:t xml:space="preserve"> Ibid., vol. 1, No.47, Mr. Lucius H. Foote to the Secretary of State, translation, </w:t>
      </w:r>
      <w:r w:rsidRPr="00D30DCB">
        <w:rPr>
          <w:rFonts w:ascii="Times New Roman"/>
          <w:szCs w:val="20"/>
        </w:rPr>
        <w:t xml:space="preserve">January 14, 1884; Allen, </w:t>
      </w:r>
      <w:r w:rsidRPr="00D30DCB">
        <w:rPr>
          <w:rFonts w:ascii="Times New Roman"/>
          <w:i/>
          <w:szCs w:val="20"/>
        </w:rPr>
        <w:t>Korea: Fact and Fancy</w:t>
      </w:r>
      <w:r w:rsidRPr="00D30DCB">
        <w:rPr>
          <w:rFonts w:ascii="Times New Roman"/>
          <w:szCs w:val="20"/>
        </w:rPr>
        <w:t>, 165; Frazer served during 1884-1891, reappointed 1897.</w:t>
      </w:r>
    </w:p>
  </w:footnote>
  <w:footnote w:id="22">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i/>
          <w:szCs w:val="20"/>
        </w:rPr>
        <w:t xml:space="preserve">Korean-American Relations, </w:t>
      </w:r>
      <w:r w:rsidRPr="00D30DCB">
        <w:rPr>
          <w:rFonts w:ascii="Times New Roman"/>
          <w:szCs w:val="20"/>
        </w:rPr>
        <w:t>vol. I, pp. 32-35, no. 27, Frelinghuysen to Foote, October 16, 1883.</w:t>
      </w:r>
    </w:p>
  </w:footnote>
  <w:footnote w:id="23">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New York April 16, 1884. Foote, American Minister Corea, Edison requests exclusive concession of electric light (and) telephone in Corea, Frazer, In Everett Frazer Papers, Box 3, 1. Collected by The Public Library of New York City.</w:t>
      </w:r>
    </w:p>
  </w:footnote>
  <w:footnote w:id="24">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i/>
          <w:szCs w:val="20"/>
        </w:rPr>
        <w:t>Korea Despatches</w:t>
      </w:r>
      <w:r w:rsidRPr="00D30DCB">
        <w:rPr>
          <w:rFonts w:ascii="Times New Roman"/>
          <w:szCs w:val="20"/>
        </w:rPr>
        <w:t>, No. 106, loc. cit.: “Sir: On behalf of Mr. Thomas A. Edison I some time since applied for the exclusive right to place and operate electric lights and telephones in Corea; as the results of this together with the observations made by the Corean envoys while in the United States, an order has been to Mr. Edison to place his system of electric light within the palace. I have the honor to be, Sir, very respectfully, your obedient servant, Lucius H. Foote.”</w:t>
      </w:r>
    </w:p>
  </w:footnote>
  <w:footnote w:id="25">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i/>
          <w:szCs w:val="20"/>
        </w:rPr>
        <w:t>Diplomatic Instructions of the Department of State, 1801-1906:</w:t>
      </w:r>
      <w:r w:rsidRPr="00BC05CC">
        <w:rPr>
          <w:i/>
          <w:szCs w:val="20"/>
        </w:rPr>
        <w:t xml:space="preserve"> </w:t>
      </w:r>
      <w:r w:rsidRPr="00D30DCB">
        <w:rPr>
          <w:rFonts w:ascii="Times New Roman"/>
          <w:i/>
          <w:szCs w:val="20"/>
        </w:rPr>
        <w:t>Korea,</w:t>
      </w:r>
      <w:r w:rsidRPr="00D30DCB">
        <w:rPr>
          <w:rFonts w:ascii="Times New Roman"/>
          <w:szCs w:val="20"/>
        </w:rPr>
        <w:t xml:space="preserve"> vol. 1, Washington, D.C.,: National Archives, Diplomatic Records, M77, (hereafter cited as </w:t>
      </w:r>
      <w:r w:rsidRPr="00D30DCB">
        <w:rPr>
          <w:rFonts w:ascii="Times New Roman"/>
          <w:i/>
          <w:szCs w:val="20"/>
        </w:rPr>
        <w:t>Korea Instructions</w:t>
      </w:r>
      <w:r w:rsidRPr="00D30DCB">
        <w:rPr>
          <w:rFonts w:ascii="Times New Roman"/>
          <w:szCs w:val="20"/>
        </w:rPr>
        <w:t>), F. T. Frelinghuysen to L. H. Foote, November 5, 1884: “Sir: I have received your No. 106 of the 4th of September last, saying that an order had been given Mr. Thomas A. Edison to place his electric lights within the palace grounds and buildings at Seoul. I am Sir, your obedient servant. Fredk. T. Frelinghuysen.”</w:t>
      </w:r>
    </w:p>
  </w:footnote>
  <w:footnote w:id="26">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i/>
          <w:szCs w:val="18"/>
        </w:rPr>
        <w:t>One Hundred Years</w:t>
      </w:r>
      <w:r w:rsidRPr="00D30DCB">
        <w:rPr>
          <w:rFonts w:ascii="Times New Roman"/>
          <w:szCs w:val="18"/>
        </w:rPr>
        <w:t>, pp. 75-76, passim.</w:t>
      </w:r>
    </w:p>
  </w:footnote>
  <w:footnote w:id="27">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i/>
          <w:szCs w:val="18"/>
        </w:rPr>
        <w:t xml:space="preserve">Guhanguk Oegyomunseo (Diplomatic Documents of Late Joseon dynasty) </w:t>
      </w:r>
      <w:r w:rsidRPr="00D30DCB">
        <w:rPr>
          <w:rFonts w:ascii="Times New Roman"/>
          <w:szCs w:val="18"/>
        </w:rPr>
        <w:t>(Hereinafter cited as</w:t>
      </w:r>
      <w:r w:rsidRPr="00D30DCB">
        <w:rPr>
          <w:rFonts w:ascii="Times New Roman"/>
          <w:i/>
          <w:szCs w:val="18"/>
        </w:rPr>
        <w:t xml:space="preserve"> Joseon Diplomatic Documents</w:t>
      </w:r>
      <w:r w:rsidRPr="00D30DCB">
        <w:rPr>
          <w:rFonts w:ascii="Times New Roman"/>
          <w:szCs w:val="18"/>
        </w:rPr>
        <w:t>): vol. 1, (</w:t>
      </w:r>
      <w:smartTag w:uri="urn:schemas-microsoft-com:office:smarttags" w:element="place">
        <w:smartTag w:uri="urn:schemas-microsoft-com:office:smarttags" w:element="country-region">
          <w:r w:rsidRPr="00D30DCB">
            <w:rPr>
              <w:rFonts w:ascii="Times New Roman"/>
              <w:szCs w:val="18"/>
            </w:rPr>
            <w:t>U.S.</w:t>
          </w:r>
        </w:smartTag>
      </w:smartTag>
      <w:r w:rsidRPr="00D30DCB">
        <w:rPr>
          <w:rFonts w:ascii="Times New Roman"/>
          <w:szCs w:val="18"/>
        </w:rPr>
        <w:t xml:space="preserve"> document 1), p. 196, No. 273: “Invitation to purchase of electric light devices,” </w:t>
      </w:r>
      <w:smartTag w:uri="urn:schemas-microsoft-com:office:smarttags" w:element="date">
        <w:smartTagPr>
          <w:attr w:name="Month" w:val="11"/>
          <w:attr w:name="Day" w:val="30"/>
          <w:attr w:name="Year" w:val="1885"/>
        </w:smartTagPr>
        <w:r w:rsidRPr="00D30DCB">
          <w:rPr>
            <w:rFonts w:ascii="Times New Roman"/>
            <w:szCs w:val="18"/>
          </w:rPr>
          <w:t>November 30, 1885</w:t>
        </w:r>
      </w:smartTag>
      <w:r w:rsidRPr="00D30DCB">
        <w:rPr>
          <w:rFonts w:ascii="Times New Roman"/>
          <w:szCs w:val="18"/>
        </w:rPr>
        <w:t>.</w:t>
      </w:r>
    </w:p>
  </w:footnote>
  <w:footnote w:id="28">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Koreans called the electric light engineer the “electric light teacher” and the Americans referred to the position as “government electrician.”</w:t>
      </w:r>
    </w:p>
  </w:footnote>
  <w:footnote w:id="29">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i/>
          <w:szCs w:val="18"/>
        </w:rPr>
        <w:t>Joseon Diplomatic Documents</w:t>
      </w:r>
      <w:r w:rsidRPr="00D30DCB">
        <w:rPr>
          <w:rFonts w:ascii="Times New Roman"/>
          <w:szCs w:val="18"/>
        </w:rPr>
        <w:t>, vol. 1, p. 237, No. 340: “Reports and business communication,” August 3, 1886;</w:t>
      </w:r>
      <w:r w:rsidRPr="00D30DCB">
        <w:rPr>
          <w:rFonts w:ascii="Times New Roman"/>
          <w:i/>
          <w:szCs w:val="18"/>
        </w:rPr>
        <w:t xml:space="preserve"> </w:t>
      </w:r>
      <w:smartTag w:uri="urn:schemas-microsoft-com:office:smarttags" w:element="place">
        <w:smartTag w:uri="urn:schemas-microsoft-com:office:smarttags" w:element="country-region">
          <w:r w:rsidRPr="00D30DCB">
            <w:rPr>
              <w:rFonts w:ascii="Times New Roman"/>
              <w:i/>
              <w:szCs w:val="18"/>
            </w:rPr>
            <w:t>Korea</w:t>
          </w:r>
        </w:smartTag>
      </w:smartTag>
      <w:r w:rsidRPr="00D30DCB">
        <w:rPr>
          <w:rFonts w:ascii="Times New Roman"/>
          <w:i/>
          <w:szCs w:val="18"/>
        </w:rPr>
        <w:t xml:space="preserve"> Despatches</w:t>
      </w:r>
      <w:r w:rsidRPr="00D30DCB">
        <w:rPr>
          <w:rFonts w:ascii="Times New Roman"/>
          <w:szCs w:val="18"/>
        </w:rPr>
        <w:t>, vol. 4, W. W. Rockhill to Thomas F. Bayard, March 31, 1887.</w:t>
      </w:r>
    </w:p>
  </w:footnote>
  <w:footnote w:id="30">
    <w:p w:rsidR="00EA2F59" w:rsidRPr="00BC05CC" w:rsidRDefault="00EA2F59" w:rsidP="00EA2F59">
      <w:pPr>
        <w:pStyle w:val="a5"/>
        <w:widowControl w:val="0"/>
        <w:spacing w:line="240" w:lineRule="auto"/>
        <w:jc w:val="left"/>
        <w:rPr>
          <w:szCs w:val="18"/>
        </w:rPr>
      </w:pPr>
      <w:r w:rsidRPr="00BC05CC">
        <w:rPr>
          <w:rStyle w:val="a4"/>
          <w:rFonts w:ascii="Times New Roman" w:hAnsi="Times New Roman" w:cs="Times New Roman"/>
          <w:szCs w:val="18"/>
        </w:rPr>
        <w:footnoteRef/>
      </w:r>
      <w:r w:rsidRPr="00BC05CC">
        <w:rPr>
          <w:rFonts w:ascii="Times New Roman" w:hAnsi="Times New Roman" w:cs="Times New Roman"/>
          <w:szCs w:val="18"/>
        </w:rPr>
        <w:t xml:space="preserve"> </w:t>
      </w:r>
      <w:r w:rsidRPr="00BC05CC">
        <w:rPr>
          <w:rFonts w:ascii="Times New Roman" w:hAnsi="Times New Roman" w:cs="Times New Roman"/>
          <w:i/>
          <w:szCs w:val="18"/>
        </w:rPr>
        <w:t>Collections of Major Documents,</w:t>
      </w:r>
      <w:r w:rsidRPr="00BC05CC">
        <w:rPr>
          <w:rFonts w:ascii="Times New Roman" w:hAnsi="Times New Roman" w:cs="Times New Roman"/>
          <w:szCs w:val="18"/>
        </w:rPr>
        <w:t xml:space="preserve"> pp. 48-49:</w:t>
      </w:r>
      <w:r w:rsidRPr="00BC05CC">
        <w:rPr>
          <w:rFonts w:ascii="Times New Roman" w:eastAsia="바탕체" w:hAnsi="Times New Roman" w:cs="Times New Roman"/>
          <w:color w:val="auto"/>
          <w:kern w:val="2"/>
          <w:szCs w:val="18"/>
        </w:rPr>
        <w:t xml:space="preserve"> Depending on the interview with former court lady Ahn, “…Western-style building erected by the western was located somewhere between the well for the King and Chuihyangkyo the bridge of lotus pond…” </w:t>
      </w:r>
    </w:p>
  </w:footnote>
  <w:footnote w:id="31">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It may be </w:t>
      </w:r>
      <w:r w:rsidRPr="00D30DCB">
        <w:rPr>
          <w:rFonts w:ascii="Times New Roman" w:eastAsia="??"/>
          <w:szCs w:val="20"/>
        </w:rPr>
        <w:t xml:space="preserve">similar to Sunbury central station opened on July 4, 1883 by Edison himself, see </w:t>
      </w:r>
      <w:r w:rsidRPr="00D30DCB">
        <w:rPr>
          <w:rFonts w:ascii="Times New Roman"/>
          <w:szCs w:val="20"/>
        </w:rPr>
        <w:t xml:space="preserve">F. Jehl, </w:t>
      </w:r>
      <w:r w:rsidRPr="00D30DCB">
        <w:rPr>
          <w:rFonts w:ascii="Times New Roman"/>
          <w:i/>
          <w:szCs w:val="20"/>
        </w:rPr>
        <w:t>Menlo Park Reminiscences</w:t>
      </w:r>
      <w:r w:rsidRPr="00D30DCB">
        <w:rPr>
          <w:rFonts w:ascii="Times New Roman"/>
          <w:szCs w:val="20"/>
        </w:rPr>
        <w:t>, vol. 3 (Dearborn, Mich.: Edison Institute, 1941), pp. 1089-1119.</w:t>
      </w:r>
    </w:p>
  </w:footnote>
  <w:footnote w:id="32">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i/>
          <w:szCs w:val="20"/>
        </w:rPr>
        <w:t xml:space="preserve"> Despatches from the United States Minister to Korea</w:t>
      </w:r>
      <w:r w:rsidRPr="00D30DCB">
        <w:rPr>
          <w:rFonts w:ascii="Times New Roman"/>
          <w:szCs w:val="20"/>
        </w:rPr>
        <w:t xml:space="preserve">, vol. 1, 1883-1890, “Morse, Townsend Co. to Foulk,” November 4, 1886, pp. 550-555. </w:t>
      </w:r>
    </w:p>
  </w:footnote>
  <w:footnote w:id="33">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Allen, “Report on Electrical Matters in Korea.” loc. cit.</w:t>
      </w:r>
    </w:p>
  </w:footnote>
  <w:footnote w:id="34">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i/>
          <w:szCs w:val="20"/>
        </w:rPr>
        <w:t>Collections of Major Documents</w:t>
      </w:r>
      <w:r w:rsidRPr="00D30DCB">
        <w:rPr>
          <w:rFonts w:ascii="Times New Roman"/>
          <w:szCs w:val="20"/>
        </w:rPr>
        <w:t>, loc. cit.</w:t>
      </w:r>
    </w:p>
  </w:footnote>
  <w:footnote w:id="35">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R. Friedel, </w:t>
      </w:r>
      <w:r w:rsidRPr="00D30DCB">
        <w:rPr>
          <w:rFonts w:ascii="Times New Roman"/>
          <w:i/>
          <w:szCs w:val="20"/>
        </w:rPr>
        <w:t>et. al.</w:t>
      </w:r>
      <w:r w:rsidRPr="00D30DCB">
        <w:rPr>
          <w:rFonts w:ascii="Times New Roman"/>
          <w:szCs w:val="20"/>
        </w:rPr>
        <w:t xml:space="preserve"> op. cit. p. 212; F. Jehl, op. cit., p. 1098.</w:t>
      </w:r>
    </w:p>
  </w:footnote>
  <w:footnote w:id="36">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eastAsia="??"/>
          <w:szCs w:val="20"/>
        </w:rPr>
        <w:t>The New England Wireless and Steam Museum (NEWSM), Inc. at 1300 Frenchtown Road, East Greenwich, RI, Robert W. Merriam, Director.</w:t>
      </w:r>
    </w:p>
  </w:footnote>
  <w:footnote w:id="37">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eastAsia="??"/>
          <w:i/>
          <w:szCs w:val="20"/>
        </w:rPr>
        <w:t xml:space="preserve">Brief Instructions for Operating Edison Dynamos in Central Station </w:t>
      </w:r>
      <w:r w:rsidRPr="00D30DCB">
        <w:rPr>
          <w:rFonts w:ascii="Times New Roman" w:eastAsia="??"/>
          <w:szCs w:val="20"/>
        </w:rPr>
        <w:t>(New York City: Edison Electric Light Co., 1886).</w:t>
      </w:r>
    </w:p>
  </w:footnote>
  <w:footnote w:id="38">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eastAsia="??"/>
          <w:szCs w:val="20"/>
        </w:rPr>
        <w:t xml:space="preserve">Allen, op. cit. </w:t>
      </w:r>
    </w:p>
  </w:footnote>
  <w:footnote w:id="39">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i/>
          <w:szCs w:val="20"/>
        </w:rPr>
        <w:t>Collections of Major Documents</w:t>
      </w:r>
      <w:r w:rsidRPr="00D30DCB">
        <w:rPr>
          <w:rFonts w:ascii="Times New Roman"/>
          <w:szCs w:val="20"/>
        </w:rPr>
        <w:t xml:space="preserve">, loc. cit., passim. </w:t>
      </w:r>
    </w:p>
  </w:footnote>
  <w:footnote w:id="40">
    <w:p w:rsidR="00EA2F59" w:rsidRPr="00D30DCB" w:rsidRDefault="00EA2F59" w:rsidP="00EA2F59">
      <w:pPr>
        <w:pStyle w:val="a3"/>
        <w:wordWrap/>
        <w:rPr>
          <w:rFonts w:ascii="Times New Roman"/>
          <w:szCs w:val="20"/>
        </w:rPr>
      </w:pPr>
      <w:r w:rsidRPr="00D30DCB">
        <w:rPr>
          <w:rStyle w:val="a4"/>
          <w:rFonts w:ascii="Times New Roman"/>
          <w:szCs w:val="20"/>
        </w:rPr>
        <w:footnoteRef/>
      </w:r>
      <w:r w:rsidRPr="00D30DCB">
        <w:rPr>
          <w:rFonts w:ascii="Times New Roman"/>
          <w:szCs w:val="20"/>
        </w:rPr>
        <w:t xml:space="preserve"> </w:t>
      </w:r>
      <w:r w:rsidRPr="00D30DCB">
        <w:rPr>
          <w:rFonts w:ascii="Times New Roman"/>
          <w:i/>
          <w:szCs w:val="20"/>
        </w:rPr>
        <w:t>Asahi Shinbun</w:t>
      </w:r>
      <w:r w:rsidRPr="00D30DCB">
        <w:rPr>
          <w:rFonts w:ascii="Times New Roman"/>
          <w:szCs w:val="20"/>
        </w:rPr>
        <w:t>, Jan. 16. 1887.</w:t>
      </w:r>
    </w:p>
  </w:footnote>
  <w:footnote w:id="41">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smartTag w:uri="urn:schemas-microsoft-com:office:smarttags" w:element="place">
        <w:smartTag w:uri="urn:schemas-microsoft-com:office:smarttags" w:element="City">
          <w:r w:rsidRPr="00D30DCB">
            <w:rPr>
              <w:rFonts w:ascii="Times New Roman"/>
              <w:szCs w:val="18"/>
            </w:rPr>
            <w:t>Harrison</w:t>
          </w:r>
        </w:smartTag>
        <w:r w:rsidRPr="00D30DCB">
          <w:rPr>
            <w:rFonts w:ascii="Times New Roman"/>
            <w:szCs w:val="18"/>
          </w:rPr>
          <w:t xml:space="preserve">, </w:t>
        </w:r>
        <w:smartTag w:uri="urn:schemas-microsoft-com:office:smarttags" w:element="State">
          <w:r w:rsidRPr="00D30DCB">
            <w:rPr>
              <w:rFonts w:ascii="Times New Roman"/>
              <w:szCs w:val="18"/>
            </w:rPr>
            <w:t>NJ</w:t>
          </w:r>
        </w:smartTag>
      </w:smartTag>
      <w:r w:rsidRPr="00D30DCB">
        <w:rPr>
          <w:rFonts w:ascii="Times New Roman"/>
          <w:szCs w:val="18"/>
        </w:rPr>
        <w:t>, April 18, 1887. “Dear Mr. Edison ….We shall not loose in the end I think as we shall have a first-class plant and this with the one in the Mikado Palace in Japan will be only first-class plants in the East. … Francis R. Upton.”</w:t>
      </w:r>
    </w:p>
  </w:footnote>
  <w:footnote w:id="42">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i/>
          <w:szCs w:val="18"/>
        </w:rPr>
        <w:t>Joseon Diplomatic Documents</w:t>
      </w:r>
      <w:r w:rsidRPr="00D30DCB">
        <w:rPr>
          <w:rFonts w:ascii="Times New Roman" w:eastAsia="??"/>
          <w:szCs w:val="18"/>
        </w:rPr>
        <w:t xml:space="preserve">, vol. 1, no. 402, p. 278 ; </w:t>
      </w:r>
      <w:r w:rsidRPr="00D30DCB">
        <w:rPr>
          <w:rFonts w:ascii="Times New Roman"/>
          <w:szCs w:val="18"/>
        </w:rPr>
        <w:t>Allen, “Report on Electrical Matters in Korea.” loc. cit.</w:t>
      </w:r>
    </w:p>
  </w:footnote>
  <w:footnote w:id="43">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eastAsia="??"/>
          <w:szCs w:val="18"/>
        </w:rPr>
        <w:t xml:space="preserve">Allen, </w:t>
      </w:r>
      <w:r w:rsidRPr="00D30DCB">
        <w:rPr>
          <w:rFonts w:ascii="Times New Roman" w:eastAsia="??"/>
          <w:i/>
          <w:szCs w:val="18"/>
        </w:rPr>
        <w:t>Korea: Fact and Fancy,</w:t>
      </w:r>
      <w:r w:rsidRPr="00D30DCB">
        <w:rPr>
          <w:rFonts w:ascii="Times New Roman" w:eastAsia="??"/>
          <w:szCs w:val="18"/>
        </w:rPr>
        <w:t xml:space="preserve"> p. 176 ; </w:t>
      </w:r>
      <w:r w:rsidRPr="00D30DCB">
        <w:rPr>
          <w:rFonts w:ascii="Times New Roman"/>
          <w:i/>
          <w:szCs w:val="18"/>
        </w:rPr>
        <w:t>Joseon Diplomatic Documents</w:t>
      </w:r>
      <w:r w:rsidRPr="00D30DCB">
        <w:rPr>
          <w:rFonts w:ascii="Times New Roman" w:eastAsia="??"/>
          <w:szCs w:val="18"/>
        </w:rPr>
        <w:t>, vol. 1, no. 394, pp. 271-272, March 17, 1887 and ibid</w:t>
      </w:r>
      <w:r w:rsidRPr="00D30DCB">
        <w:rPr>
          <w:rFonts w:ascii="Times New Roman" w:eastAsia="??"/>
          <w:i/>
          <w:szCs w:val="18"/>
        </w:rPr>
        <w:t>.</w:t>
      </w:r>
      <w:r w:rsidRPr="00D30DCB">
        <w:rPr>
          <w:rFonts w:ascii="Times New Roman" w:eastAsia="??"/>
          <w:szCs w:val="18"/>
        </w:rPr>
        <w:t xml:space="preserve"> pp. 272-273, no. 396; </w:t>
      </w:r>
      <w:r w:rsidRPr="00D30DCB">
        <w:rPr>
          <w:rFonts w:ascii="Times New Roman" w:eastAsia="??"/>
          <w:i/>
          <w:szCs w:val="18"/>
        </w:rPr>
        <w:t>Korea Despatches,</w:t>
      </w:r>
      <w:r w:rsidRPr="00D30DCB">
        <w:rPr>
          <w:rFonts w:ascii="Times New Roman" w:eastAsia="??"/>
          <w:szCs w:val="18"/>
        </w:rPr>
        <w:t xml:space="preserve"> vol. 4, no. 72, W.W. Rockhill to Thomas F. Bayard, March 31, 1887.</w:t>
      </w:r>
    </w:p>
  </w:footnote>
  <w:footnote w:id="44">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eastAsia="??"/>
          <w:szCs w:val="18"/>
        </w:rPr>
        <w:t>1880 Census Information enumerated on the 12th day of June, 1880.</w:t>
      </w:r>
    </w:p>
  </w:footnote>
  <w:footnote w:id="45">
    <w:p w:rsidR="00EA2F59" w:rsidRPr="00BC05CC" w:rsidRDefault="00EA2F59" w:rsidP="00EA2F59">
      <w:pPr>
        <w:pStyle w:val="a3"/>
        <w:wordWrap/>
        <w:rPr>
          <w:rFonts w:ascii="Times New Roman"/>
          <w:szCs w:val="20"/>
        </w:rPr>
      </w:pPr>
      <w:r w:rsidRPr="00D30DCB">
        <w:rPr>
          <w:rStyle w:val="a4"/>
          <w:rFonts w:ascii="Times New Roman"/>
          <w:szCs w:val="18"/>
        </w:rPr>
        <w:footnoteRef/>
      </w:r>
      <w:r w:rsidRPr="00D30DCB">
        <w:rPr>
          <w:rFonts w:ascii="Times New Roman"/>
          <w:szCs w:val="18"/>
        </w:rPr>
        <w:t xml:space="preserve"> </w:t>
      </w:r>
      <w:r w:rsidRPr="00D30DCB">
        <w:rPr>
          <w:rFonts w:ascii="Times New Roman"/>
          <w:i/>
          <w:szCs w:val="18"/>
        </w:rPr>
        <w:t>Joseon Diplomatic Documents</w:t>
      </w:r>
      <w:r w:rsidRPr="00D30DCB">
        <w:rPr>
          <w:rFonts w:ascii="Times New Roman" w:eastAsia="??"/>
          <w:i/>
          <w:szCs w:val="18"/>
        </w:rPr>
        <w:t xml:space="preserve">, </w:t>
      </w:r>
      <w:r w:rsidRPr="00D30DCB">
        <w:rPr>
          <w:rFonts w:ascii="Times New Roman" w:eastAsia="??"/>
          <w:szCs w:val="18"/>
        </w:rPr>
        <w:t>vol. 13 (</w:t>
      </w:r>
      <w:smartTag w:uri="urn:schemas-microsoft-com:office:smarttags" w:element="place">
        <w:smartTag w:uri="urn:schemas-microsoft-com:office:smarttags" w:element="country-region">
          <w:r w:rsidRPr="00D30DCB">
            <w:rPr>
              <w:rFonts w:ascii="Times New Roman" w:eastAsia="??"/>
              <w:szCs w:val="18"/>
            </w:rPr>
            <w:t>U.K.</w:t>
          </w:r>
        </w:smartTag>
      </w:smartTag>
      <w:r w:rsidRPr="00D30DCB">
        <w:rPr>
          <w:rFonts w:ascii="Times New Roman" w:eastAsia="??"/>
          <w:szCs w:val="18"/>
        </w:rPr>
        <w:t xml:space="preserve"> document 1), p. 243, no. 444, translation, “United invitation of electrical teachers,” </w:t>
      </w:r>
      <w:smartTag w:uri="urn:schemas-microsoft-com:office:smarttags" w:element="date">
        <w:smartTagPr>
          <w:attr w:name="Month" w:val="9"/>
          <w:attr w:name="Day" w:val="1"/>
          <w:attr w:name="Year" w:val="1887"/>
        </w:smartTagPr>
        <w:r w:rsidRPr="00D30DCB">
          <w:rPr>
            <w:rFonts w:ascii="Times New Roman" w:eastAsia="??"/>
            <w:szCs w:val="18"/>
          </w:rPr>
          <w:t>September 1, 1887</w:t>
        </w:r>
      </w:smartTag>
      <w:r w:rsidRPr="00D30DCB">
        <w:rPr>
          <w:rFonts w:ascii="Times New Roman" w:eastAsia="??"/>
          <w:szCs w:val="18"/>
        </w:rPr>
        <w:t xml:space="preserve">; </w:t>
      </w:r>
      <w:r w:rsidRPr="00D30DCB">
        <w:rPr>
          <w:rFonts w:ascii="Times New Roman" w:eastAsia="??"/>
          <w:bCs/>
          <w:szCs w:val="18"/>
        </w:rPr>
        <w:t>Workshop Office of the Department of Interior was in charge of the powerhouse</w:t>
      </w:r>
      <w:r w:rsidRPr="00BC05CC">
        <w:rPr>
          <w:rFonts w:eastAsia="??"/>
          <w:bCs/>
          <w:szCs w:val="18"/>
        </w:rPr>
        <w:t xml:space="preserve"> </w:t>
      </w:r>
      <w:r w:rsidRPr="00BC05CC">
        <w:rPr>
          <w:rFonts w:ascii="Times New Roman" w:eastAsia="??"/>
          <w:bCs/>
          <w:szCs w:val="20"/>
        </w:rPr>
        <w:t>management and light teacher invitation.</w:t>
      </w:r>
    </w:p>
  </w:footnote>
  <w:footnote w:id="46">
    <w:p w:rsidR="00EA2F59" w:rsidRPr="00BC05CC" w:rsidRDefault="00EA2F59" w:rsidP="00EA2F59">
      <w:pPr>
        <w:pStyle w:val="a3"/>
        <w:wordWrap/>
        <w:rPr>
          <w:rFonts w:ascii="Times New Roman"/>
          <w:szCs w:val="20"/>
        </w:rPr>
      </w:pPr>
      <w:r w:rsidRPr="00BC05CC">
        <w:rPr>
          <w:rStyle w:val="a4"/>
          <w:rFonts w:ascii="Times New Roman"/>
          <w:szCs w:val="20"/>
        </w:rPr>
        <w:footnoteRef/>
      </w:r>
      <w:r w:rsidRPr="00BC05CC">
        <w:rPr>
          <w:rFonts w:ascii="Times New Roman"/>
          <w:szCs w:val="20"/>
        </w:rPr>
        <w:t xml:space="preserve"> </w:t>
      </w:r>
      <w:r w:rsidRPr="00BC05CC">
        <w:rPr>
          <w:rFonts w:ascii="Times New Roman"/>
          <w:i/>
          <w:szCs w:val="20"/>
        </w:rPr>
        <w:t>Joseon Diplomatic Documents</w:t>
      </w:r>
      <w:r w:rsidRPr="00BC05CC">
        <w:rPr>
          <w:rFonts w:ascii="Times New Roman"/>
          <w:szCs w:val="20"/>
        </w:rPr>
        <w:t xml:space="preserve">, vol. 1, </w:t>
      </w:r>
      <w:r w:rsidRPr="00BC05CC">
        <w:rPr>
          <w:rFonts w:ascii="Times New Roman" w:eastAsia="??"/>
          <w:szCs w:val="20"/>
        </w:rPr>
        <w:t>p. 292, no. 535, September 26, 1888; p. 294, no. 538, October 1, 1888; p. 295, no. 539, October 1, 1888.</w:t>
      </w:r>
    </w:p>
  </w:footnote>
  <w:footnote w:id="47">
    <w:p w:rsidR="00EA2F59" w:rsidRPr="00BC05CC" w:rsidRDefault="00EA2F59" w:rsidP="00EA2F59">
      <w:pPr>
        <w:pStyle w:val="a5"/>
        <w:widowControl w:val="0"/>
        <w:spacing w:line="240" w:lineRule="auto"/>
        <w:jc w:val="left"/>
        <w:rPr>
          <w:rFonts w:ascii="Times New Roman" w:hAnsi="Times New Roman" w:cs="Times New Roman"/>
        </w:rPr>
      </w:pPr>
      <w:r w:rsidRPr="00BC05CC">
        <w:rPr>
          <w:rStyle w:val="a4"/>
          <w:rFonts w:ascii="Times New Roman" w:hAnsi="Times New Roman" w:cs="Times New Roman"/>
        </w:rPr>
        <w:footnoteRef/>
      </w:r>
      <w:r w:rsidRPr="00BC05CC">
        <w:rPr>
          <w:rFonts w:ascii="Times New Roman" w:hAnsi="Times New Roman" w:cs="Times New Roman"/>
        </w:rPr>
        <w:t xml:space="preserve"> </w:t>
      </w:r>
      <w:r w:rsidRPr="00BC05CC">
        <w:rPr>
          <w:rFonts w:ascii="Times New Roman" w:eastAsia="??" w:hAnsi="Times New Roman" w:cs="Times New Roman"/>
        </w:rPr>
        <w:t xml:space="preserve">By the appointment letter to Payne on August 3, 1889, salary was 250 Mexican dollars and in addition to the salary 500 dollars will be paid to Frazer Company in Yokohama via Bank of Japan after expiration of the contract. </w:t>
      </w:r>
      <w:r w:rsidRPr="00BC05CC">
        <w:rPr>
          <w:rFonts w:ascii="Times New Roman" w:eastAsia="??" w:hAnsi="Times New Roman" w:cs="Times New Roman"/>
          <w:color w:val="auto"/>
          <w:kern w:val="2"/>
        </w:rPr>
        <w:t xml:space="preserve"> </w:t>
      </w:r>
    </w:p>
  </w:footnote>
  <w:footnote w:id="48">
    <w:p w:rsidR="00EA2F59" w:rsidRPr="00BC05CC" w:rsidRDefault="00EA2F59" w:rsidP="00EA2F59">
      <w:pPr>
        <w:pStyle w:val="a3"/>
        <w:wordWrap/>
        <w:rPr>
          <w:rFonts w:ascii="Times New Roman"/>
          <w:szCs w:val="20"/>
        </w:rPr>
      </w:pPr>
      <w:r w:rsidRPr="00BC05CC">
        <w:rPr>
          <w:rStyle w:val="a4"/>
          <w:rFonts w:ascii="Times New Roman"/>
          <w:szCs w:val="20"/>
        </w:rPr>
        <w:footnoteRef/>
      </w:r>
      <w:r w:rsidRPr="00BC05CC">
        <w:rPr>
          <w:rFonts w:ascii="Times New Roman"/>
          <w:szCs w:val="20"/>
        </w:rPr>
        <w:t xml:space="preserve"> </w:t>
      </w:r>
      <w:r w:rsidRPr="00BC05CC">
        <w:rPr>
          <w:rFonts w:ascii="Times New Roman" w:eastAsia="??"/>
          <w:i/>
          <w:szCs w:val="20"/>
        </w:rPr>
        <w:t>U.S. Consul Dispatches</w:t>
      </w:r>
      <w:r w:rsidRPr="00BC05CC">
        <w:rPr>
          <w:rFonts w:ascii="Times New Roman" w:eastAsia="??"/>
          <w:szCs w:val="20"/>
        </w:rPr>
        <w:t>, vol. 1, no. 36: Acting Minister and Consul General to Korea Augustine Heard to Assistant Secretary of State, December 31, 1892.</w:t>
      </w:r>
    </w:p>
  </w:footnote>
  <w:footnote w:id="49">
    <w:p w:rsidR="00EA2F59" w:rsidRPr="00BC05CC" w:rsidRDefault="00EA2F59" w:rsidP="00EA2F59">
      <w:pPr>
        <w:pStyle w:val="a5"/>
        <w:spacing w:line="240" w:lineRule="auto"/>
        <w:jc w:val="left"/>
        <w:rPr>
          <w:rFonts w:ascii="Times New Roman" w:hAnsi="Times New Roman" w:cs="Times New Roman"/>
        </w:rPr>
      </w:pPr>
      <w:r w:rsidRPr="00BC05CC">
        <w:rPr>
          <w:rStyle w:val="a4"/>
          <w:rFonts w:ascii="Times New Roman" w:hAnsi="Times New Roman" w:cs="Times New Roman"/>
        </w:rPr>
        <w:footnoteRef/>
      </w:r>
      <w:r w:rsidRPr="00BC05CC">
        <w:rPr>
          <w:rFonts w:ascii="Times New Roman" w:hAnsi="Times New Roman" w:cs="Times New Roman"/>
        </w:rPr>
        <w:t xml:space="preserve"> </w:t>
      </w:r>
      <w:r w:rsidRPr="00BC05CC">
        <w:rPr>
          <w:rFonts w:ascii="Times New Roman" w:hAnsi="Times New Roman" w:cs="Times New Roman"/>
          <w:i/>
        </w:rPr>
        <w:t xml:space="preserve">Gojong sillok </w:t>
      </w:r>
      <w:r w:rsidRPr="00BC05CC">
        <w:rPr>
          <w:rFonts w:ascii="Times New Roman" w:hAnsi="Times New Roman" w:cs="Times New Roman"/>
        </w:rPr>
        <w:t>(Veritable Records King Gojong): vol. 24, March 29, 1887; vol. 26, October 7, 1887, passim.</w:t>
      </w:r>
    </w:p>
  </w:footnote>
  <w:footnote w:id="50">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i/>
          <w:szCs w:val="18"/>
        </w:rPr>
        <w:t>Joseon Diplomatic Documents</w:t>
      </w:r>
      <w:r w:rsidRPr="00D30DCB">
        <w:rPr>
          <w:rFonts w:ascii="Times New Roman" w:eastAsia="??"/>
          <w:i/>
          <w:szCs w:val="18"/>
        </w:rPr>
        <w:t xml:space="preserve">, </w:t>
      </w:r>
      <w:r w:rsidRPr="00D30DCB">
        <w:rPr>
          <w:rFonts w:ascii="Times New Roman" w:eastAsia="??"/>
          <w:szCs w:val="18"/>
        </w:rPr>
        <w:t>vol. 10 (</w:t>
      </w:r>
      <w:smartTag w:uri="urn:schemas-microsoft-com:office:smarttags" w:element="place">
        <w:smartTag w:uri="urn:schemas-microsoft-com:office:smarttags" w:element="country-region">
          <w:r w:rsidRPr="00D30DCB">
            <w:rPr>
              <w:rFonts w:ascii="Times New Roman" w:eastAsia="??"/>
              <w:szCs w:val="18"/>
            </w:rPr>
            <w:t>U.S.</w:t>
          </w:r>
        </w:smartTag>
      </w:smartTag>
      <w:r w:rsidRPr="00D30DCB">
        <w:rPr>
          <w:rFonts w:ascii="Times New Roman" w:eastAsia="??"/>
          <w:szCs w:val="18"/>
        </w:rPr>
        <w:t xml:space="preserve"> document 1), p. 754-759, no. 1123. English with translation, “Request of payment of electric light equipment by Townsend,” July 5, 1893; no. 1124, “Reply to the request,” July 6, 1893; no. 1125, “A collection letter on the Townsend’s request to the electric light equipment payment,” July 10, 1893; no. 1127, “Announcement whether report to the U.S. government on the claims of Townsend,” July 12, 1893; “Reply to the announcement,” July 13, 1893.</w:t>
      </w:r>
    </w:p>
  </w:footnote>
  <w:footnote w:id="51">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w:t>
      </w:r>
      <w:r w:rsidRPr="00D30DCB">
        <w:rPr>
          <w:rFonts w:ascii="Times New Roman" w:eastAsia="??"/>
          <w:szCs w:val="18"/>
        </w:rPr>
        <w:t xml:space="preserve">Allen, </w:t>
      </w:r>
      <w:r w:rsidRPr="00D30DCB">
        <w:rPr>
          <w:rFonts w:ascii="Times New Roman"/>
          <w:szCs w:val="18"/>
        </w:rPr>
        <w:t xml:space="preserve">“Report on Electrical Matters in </w:t>
      </w:r>
      <w:smartTag w:uri="urn:schemas-microsoft-com:office:smarttags" w:element="country-region">
        <w:smartTag w:uri="urn:schemas-microsoft-com:office:smarttags" w:element="place">
          <w:r w:rsidRPr="00D30DCB">
            <w:rPr>
              <w:rFonts w:ascii="Times New Roman"/>
              <w:szCs w:val="18"/>
            </w:rPr>
            <w:t>Korea</w:t>
          </w:r>
        </w:smartTag>
      </w:smartTag>
      <w:r w:rsidRPr="00D30DCB">
        <w:rPr>
          <w:rFonts w:ascii="Times New Roman"/>
          <w:szCs w:val="18"/>
        </w:rPr>
        <w:t>,” loc. cit.</w:t>
      </w:r>
    </w:p>
  </w:footnote>
  <w:footnote w:id="52">
    <w:p w:rsidR="00EA2F59" w:rsidRPr="00BC05CC" w:rsidRDefault="00EA2F59" w:rsidP="00EA2F59">
      <w:pPr>
        <w:pStyle w:val="a5"/>
        <w:spacing w:line="240" w:lineRule="auto"/>
        <w:jc w:val="left"/>
        <w:rPr>
          <w:rFonts w:ascii="Times New Roman" w:hAnsi="Times New Roman" w:cs="Times New Roman"/>
          <w:szCs w:val="18"/>
        </w:rPr>
      </w:pPr>
      <w:r w:rsidRPr="00BC05CC">
        <w:rPr>
          <w:rStyle w:val="a4"/>
          <w:rFonts w:ascii="Times New Roman" w:hAnsi="Times New Roman" w:cs="Times New Roman"/>
          <w:szCs w:val="18"/>
        </w:rPr>
        <w:footnoteRef/>
      </w:r>
      <w:r w:rsidRPr="00BC05CC">
        <w:rPr>
          <w:rFonts w:ascii="Times New Roman" w:hAnsi="Times New Roman" w:cs="Times New Roman"/>
          <w:szCs w:val="18"/>
        </w:rPr>
        <w:t xml:space="preserve"> Ibid.; </w:t>
      </w:r>
      <w:r w:rsidRPr="00BC05CC">
        <w:rPr>
          <w:rFonts w:ascii="Times New Roman" w:hAnsi="Times New Roman" w:cs="Times New Roman"/>
          <w:i/>
          <w:szCs w:val="18"/>
        </w:rPr>
        <w:t>Korean-American Relations</w:t>
      </w:r>
      <w:r w:rsidRPr="00BC05CC">
        <w:rPr>
          <w:rFonts w:ascii="Times New Roman" w:hAnsi="Times New Roman" w:cs="Times New Roman"/>
          <w:szCs w:val="18"/>
        </w:rPr>
        <w:t>, vol. 1, Legation of the United States, Seoul Korea April 5, 1894, no. 549, Secretary of State, Sir: Replying to your No. 202 of Nov. 20, I regret to say that it is impossible to make clear to the Koreans, the matter of electrical measurements. A considerable course in electrical education will be necessary before the matter can be apprehended. H. N. Allen.</w:t>
      </w:r>
    </w:p>
  </w:footnote>
  <w:footnote w:id="53">
    <w:p w:rsidR="00EA2F59" w:rsidRPr="00BC05CC" w:rsidRDefault="00EA2F59" w:rsidP="00EA2F59">
      <w:pPr>
        <w:pStyle w:val="a5"/>
        <w:spacing w:line="240" w:lineRule="auto"/>
        <w:jc w:val="left"/>
        <w:rPr>
          <w:rFonts w:ascii="Times New Roman" w:eastAsia="??" w:hAnsi="Times New Roman" w:cs="Times New Roman"/>
          <w:color w:val="auto"/>
          <w:kern w:val="2"/>
          <w:szCs w:val="18"/>
        </w:rPr>
      </w:pPr>
      <w:r w:rsidRPr="00BC05CC">
        <w:rPr>
          <w:rStyle w:val="a4"/>
          <w:rFonts w:ascii="Times New Roman" w:hAnsi="Times New Roman" w:cs="Times New Roman"/>
          <w:szCs w:val="18"/>
        </w:rPr>
        <w:footnoteRef/>
      </w:r>
      <w:r w:rsidRPr="00BC05CC">
        <w:rPr>
          <w:rFonts w:ascii="Times New Roman" w:hAnsi="Times New Roman" w:cs="Times New Roman"/>
          <w:i/>
          <w:szCs w:val="18"/>
        </w:rPr>
        <w:t xml:space="preserve"> Joseon Diplomatic Documents</w:t>
      </w:r>
      <w:r w:rsidRPr="00BC05CC">
        <w:rPr>
          <w:rFonts w:ascii="Times New Roman" w:hAnsi="Times New Roman" w:cs="Times New Roman"/>
          <w:i/>
          <w:kern w:val="2"/>
          <w:szCs w:val="18"/>
        </w:rPr>
        <w:t xml:space="preserve">, </w:t>
      </w:r>
      <w:r w:rsidRPr="00BC05CC">
        <w:rPr>
          <w:rFonts w:ascii="Times New Roman" w:hAnsi="Times New Roman" w:cs="Times New Roman"/>
          <w:kern w:val="2"/>
          <w:szCs w:val="18"/>
        </w:rPr>
        <w:t>vol. 11 (US document 2), pp. 23-26, no. 1239, English with translation, “Return of electric light teacher Power to America and his salary payment,” May 4, 1894; No. 1240, “Request to persuade Power to remain his plant,” May 9, 1894; no. 1241, “Reply to the former request,” May 9, 1894; pp. 39-40, no. 1260, “Re-contract of Power,” July 13, 1894; p. 42,</w:t>
      </w:r>
      <w:r w:rsidRPr="00BC05CC">
        <w:rPr>
          <w:rFonts w:ascii="Times New Roman" w:hAnsi="Times New Roman" w:cs="Times New Roman"/>
          <w:color w:val="FF6600"/>
          <w:kern w:val="2"/>
          <w:szCs w:val="18"/>
        </w:rPr>
        <w:t xml:space="preserve"> </w:t>
      </w:r>
      <w:r w:rsidRPr="00BC05CC">
        <w:rPr>
          <w:rFonts w:ascii="Times New Roman" w:hAnsi="Times New Roman" w:cs="Times New Roman"/>
          <w:kern w:val="2"/>
          <w:szCs w:val="18"/>
        </w:rPr>
        <w:t>“Request of Power’s salary and return expenses,” July 20, 1894; pp. 75-76, “Payment of Power’s salary and return expenses,” January 1895.</w:t>
      </w:r>
    </w:p>
  </w:footnote>
  <w:footnote w:id="54">
    <w:p w:rsidR="00EA2F59" w:rsidRPr="00D30DCB" w:rsidRDefault="00EA2F59" w:rsidP="00EA2F59">
      <w:pPr>
        <w:pStyle w:val="a3"/>
        <w:wordWrap/>
        <w:rPr>
          <w:rFonts w:ascii="Times New Roman"/>
          <w:szCs w:val="18"/>
        </w:rPr>
      </w:pPr>
      <w:r w:rsidRPr="00D30DCB">
        <w:rPr>
          <w:rStyle w:val="a4"/>
          <w:rFonts w:ascii="Times New Roman"/>
          <w:szCs w:val="18"/>
        </w:rPr>
        <w:footnoteRef/>
      </w:r>
      <w:r w:rsidRPr="00D30DCB">
        <w:rPr>
          <w:rFonts w:ascii="Times New Roman"/>
          <w:szCs w:val="18"/>
        </w:rPr>
        <w:t xml:space="preserve"> T-J. Yi, op. cit; </w:t>
      </w:r>
      <w:r w:rsidRPr="00D30DCB">
        <w:rPr>
          <w:rFonts w:ascii="Times New Roman" w:eastAsia="??"/>
          <w:szCs w:val="18"/>
        </w:rPr>
        <w:t xml:space="preserve">Y-H. </w:t>
      </w:r>
      <w:r w:rsidRPr="00D30DCB">
        <w:rPr>
          <w:rFonts w:ascii="Times New Roman"/>
          <w:szCs w:val="18"/>
        </w:rPr>
        <w:t xml:space="preserve">Kim, “Establishment of the Seoul Electric Company, 1897-1905 (Korean with English abstract).” </w:t>
      </w:r>
      <w:r w:rsidRPr="00D30DCB">
        <w:rPr>
          <w:rFonts w:ascii="Times New Roman"/>
          <w:i/>
          <w:szCs w:val="18"/>
        </w:rPr>
        <w:t xml:space="preserve">Han’guk Kwahak-sa Hakhoe-ji </w:t>
      </w:r>
      <w:r w:rsidRPr="00D30DCB">
        <w:rPr>
          <w:rFonts w:ascii="Times New Roman"/>
          <w:szCs w:val="18"/>
        </w:rPr>
        <w:t>(Journal of Korean History of Science Society), vol. 19 (1997), no. 2, pp. 87-121.</w:t>
      </w:r>
    </w:p>
  </w:footnote>
  <w:footnote w:id="55">
    <w:p w:rsidR="00EA2F59" w:rsidRPr="00F9471A" w:rsidRDefault="00EA2F59" w:rsidP="00EA2F59">
      <w:pPr>
        <w:pStyle w:val="a5"/>
        <w:widowControl w:val="0"/>
        <w:spacing w:line="240" w:lineRule="auto"/>
        <w:rPr>
          <w:sz w:val="18"/>
          <w:szCs w:val="18"/>
        </w:rPr>
      </w:pPr>
      <w:r w:rsidRPr="00F9471A">
        <w:rPr>
          <w:rStyle w:val="a4"/>
          <w:rFonts w:ascii="Times New Roman" w:hAnsi="Times New Roman" w:cs="Times New Roman"/>
          <w:sz w:val="18"/>
          <w:szCs w:val="18"/>
        </w:rPr>
        <w:footnoteRef/>
      </w:r>
      <w:r w:rsidRPr="00F9471A">
        <w:rPr>
          <w:rFonts w:ascii="Times New Roman" w:hAnsi="Times New Roman" w:cs="Times New Roman"/>
          <w:sz w:val="18"/>
          <w:szCs w:val="18"/>
        </w:rPr>
        <w:t xml:space="preserve"> </w:t>
      </w:r>
      <w:r w:rsidRPr="00F9471A">
        <w:rPr>
          <w:rFonts w:ascii="Times New Roman" w:hAnsi="Times New Roman" w:cs="Times New Roman"/>
          <w:i/>
          <w:sz w:val="18"/>
          <w:szCs w:val="18"/>
        </w:rPr>
        <w:t xml:space="preserve">Notes from the Korean Legation in the </w:t>
      </w:r>
      <w:smartTag w:uri="urn:schemas-microsoft-com:office:smarttags" w:element="country-region">
        <w:smartTag w:uri="urn:schemas-microsoft-com:office:smarttags" w:element="place">
          <w:r w:rsidRPr="00F9471A">
            <w:rPr>
              <w:rFonts w:ascii="Times New Roman" w:hAnsi="Times New Roman" w:cs="Times New Roman"/>
              <w:i/>
              <w:sz w:val="18"/>
              <w:szCs w:val="18"/>
            </w:rPr>
            <w:t>United States</w:t>
          </w:r>
        </w:smartTag>
      </w:smartTag>
      <w:r w:rsidRPr="00F9471A">
        <w:rPr>
          <w:rFonts w:ascii="Times New Roman" w:hAnsi="Times New Roman" w:cs="Times New Roman"/>
          <w:i/>
          <w:sz w:val="18"/>
          <w:szCs w:val="18"/>
        </w:rPr>
        <w:t xml:space="preserve"> to the Department of State, 1883-1906</w:t>
      </w:r>
      <w:r w:rsidRPr="00F9471A">
        <w:rPr>
          <w:rFonts w:ascii="Times New Roman" w:hAnsi="Times New Roman" w:cs="Times New Roman"/>
          <w:sz w:val="18"/>
          <w:szCs w:val="18"/>
        </w:rPr>
        <w:t xml:space="preserve">, Diplomatic Records, National Archives, </w:t>
      </w:r>
      <w:smartTag w:uri="urn:schemas-microsoft-com:office:smarttags" w:element="place">
        <w:smartTag w:uri="urn:schemas-microsoft-com:office:smarttags" w:element="City">
          <w:r w:rsidRPr="00F9471A">
            <w:rPr>
              <w:rFonts w:ascii="Times New Roman" w:hAnsi="Times New Roman" w:cs="Times New Roman"/>
              <w:sz w:val="18"/>
              <w:szCs w:val="18"/>
            </w:rPr>
            <w:t>Washington</w:t>
          </w:r>
        </w:smartTag>
        <w:r w:rsidRPr="00F9471A">
          <w:rPr>
            <w:rFonts w:ascii="Times New Roman" w:hAnsi="Times New Roman" w:cs="Times New Roman"/>
            <w:sz w:val="18"/>
            <w:szCs w:val="18"/>
          </w:rPr>
          <w:t xml:space="preserve">, </w:t>
        </w:r>
        <w:smartTag w:uri="urn:schemas-microsoft-com:office:smarttags" w:element="State">
          <w:r w:rsidRPr="00F9471A">
            <w:rPr>
              <w:rFonts w:ascii="Times New Roman" w:hAnsi="Times New Roman" w:cs="Times New Roman"/>
              <w:sz w:val="18"/>
              <w:szCs w:val="18"/>
            </w:rPr>
            <w:t>D.C.</w:t>
          </w:r>
        </w:smartTag>
      </w:smartTag>
      <w:r w:rsidRPr="00F9471A">
        <w:rPr>
          <w:rFonts w:ascii="Times New Roman" w:hAnsi="Times New Roman" w:cs="Times New Roman"/>
          <w:sz w:val="18"/>
          <w:szCs w:val="18"/>
        </w:rPr>
        <w:t xml:space="preserve">: M166, Percival Lowell to the Secretary of State, </w:t>
      </w:r>
      <w:smartTag w:uri="urn:schemas-microsoft-com:office:smarttags" w:element="date">
        <w:smartTagPr>
          <w:attr w:name="Month" w:val="9"/>
          <w:attr w:name="Day" w:val="30"/>
          <w:attr w:name="Year" w:val="1883"/>
        </w:smartTagPr>
        <w:r w:rsidRPr="00F9471A">
          <w:rPr>
            <w:rFonts w:ascii="Times New Roman" w:hAnsi="Times New Roman" w:cs="Times New Roman"/>
            <w:sz w:val="18"/>
            <w:szCs w:val="18"/>
          </w:rPr>
          <w:t>September 30, 1883</w:t>
        </w:r>
      </w:smartTag>
      <w:r w:rsidRPr="00F9471A">
        <w:rPr>
          <w:rFonts w:ascii="Times New Roman" w:hAnsi="Times New Roman" w:cs="Times New Roman"/>
          <w:sz w:val="18"/>
          <w:szCs w:val="18"/>
        </w:rPr>
        <w:t xml:space="preserve">, “Chosunese Special </w:t>
      </w:r>
      <w:smartTag w:uri="urn:schemas-microsoft-com:office:smarttags" w:element="City">
        <w:smartTag w:uri="urn:schemas-microsoft-com:office:smarttags" w:element="place">
          <w:r w:rsidRPr="00F9471A">
            <w:rPr>
              <w:rFonts w:ascii="Times New Roman" w:hAnsi="Times New Roman" w:cs="Times New Roman"/>
              <w:sz w:val="18"/>
              <w:szCs w:val="18"/>
            </w:rPr>
            <w:t>Mission</w:t>
          </w:r>
        </w:smartTag>
      </w:smartTag>
      <w:r w:rsidRPr="00F9471A">
        <w:rPr>
          <w:rFonts w:ascii="Times New Roman" w:hAnsi="Times New Roman" w:cs="Times New Roman"/>
          <w:sz w:val="18"/>
          <w:szCs w:val="18"/>
        </w:rPr>
        <w:t>.”</w:t>
      </w:r>
      <w:r w:rsidRPr="00F9471A">
        <w:rPr>
          <w:rFonts w:ascii="Times New Roman" w:hAnsi="Times New Roman" w:cs="Times New Roman"/>
          <w:i/>
          <w:sz w:val="18"/>
          <w:szCs w:val="18"/>
        </w:rPr>
        <w:t xml:space="preserve"> </w:t>
      </w:r>
    </w:p>
  </w:footnote>
  <w:footnote w:id="56">
    <w:p w:rsidR="00EA2F59" w:rsidRPr="00E11DB1" w:rsidRDefault="00EA2F59" w:rsidP="00EA2F59">
      <w:pPr>
        <w:pStyle w:val="a3"/>
        <w:wordWrap/>
        <w:rPr>
          <w:sz w:val="18"/>
          <w:szCs w:val="18"/>
        </w:rPr>
      </w:pPr>
      <w:r w:rsidRPr="00E11DB1">
        <w:rPr>
          <w:rStyle w:val="a4"/>
          <w:sz w:val="18"/>
          <w:szCs w:val="18"/>
        </w:rPr>
        <w:footnoteRef/>
      </w:r>
      <w:r w:rsidRPr="00E11DB1">
        <w:rPr>
          <w:sz w:val="18"/>
          <w:szCs w:val="18"/>
        </w:rPr>
        <w:t xml:space="preserve"> F. Jehl, op. cit., p. 1099.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068EF"/>
    <w:multiLevelType w:val="hybridMultilevel"/>
    <w:tmpl w:val="DE248E44"/>
    <w:lvl w:ilvl="0" w:tplc="0BAE8522">
      <w:start w:val="1"/>
      <w:numFmt w:val="upperLetter"/>
      <w:lvlText w:val="%1."/>
      <w:lvlJc w:val="left"/>
      <w:pPr>
        <w:tabs>
          <w:tab w:val="num" w:pos="800"/>
        </w:tabs>
        <w:ind w:left="800" w:hanging="400"/>
      </w:pPr>
      <w:rPr>
        <w:rFonts w:hint="default"/>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6D1A4A03"/>
    <w:multiLevelType w:val="hybridMultilevel"/>
    <w:tmpl w:val="D8C6C940"/>
    <w:lvl w:ilvl="0" w:tplc="17AA31A2">
      <w:start w:val="1"/>
      <w:numFmt w:val="decimal"/>
      <w:suff w:val="space"/>
      <w:lvlText w:val="%1)"/>
      <w:lvlJc w:val="left"/>
      <w:pPr>
        <w:ind w:left="255" w:hanging="255"/>
      </w:pPr>
      <w:rPr>
        <w:rFonts w:hint="eastAsia"/>
      </w:rPr>
    </w:lvl>
    <w:lvl w:ilvl="1" w:tplc="0BAE8522">
      <w:start w:val="1"/>
      <w:numFmt w:val="upperLetter"/>
      <w:lvlText w:val="%2."/>
      <w:lvlJc w:val="left"/>
      <w:pPr>
        <w:tabs>
          <w:tab w:val="num" w:pos="800"/>
        </w:tabs>
        <w:ind w:left="800" w:hanging="400"/>
      </w:pPr>
      <w:rPr>
        <w:rFonts w:hint="default"/>
        <w:i/>
      </w:rPr>
    </w:lvl>
    <w:lvl w:ilvl="2" w:tplc="25B272D4" w:tentative="1">
      <w:start w:val="1"/>
      <w:numFmt w:val="lowerRoman"/>
      <w:lvlText w:val="%3."/>
      <w:lvlJc w:val="right"/>
      <w:pPr>
        <w:tabs>
          <w:tab w:val="num" w:pos="1200"/>
        </w:tabs>
        <w:ind w:left="1200" w:hanging="400"/>
      </w:pPr>
    </w:lvl>
    <w:lvl w:ilvl="3" w:tplc="9524EA36">
      <w:start w:val="1"/>
      <w:numFmt w:val="decimal"/>
      <w:lvlText w:val="%4."/>
      <w:lvlJc w:val="left"/>
      <w:pPr>
        <w:tabs>
          <w:tab w:val="num" w:pos="1600"/>
        </w:tabs>
        <w:ind w:left="1600" w:hanging="400"/>
      </w:pPr>
    </w:lvl>
    <w:lvl w:ilvl="4" w:tplc="CD12DCA6" w:tentative="1">
      <w:start w:val="1"/>
      <w:numFmt w:val="upperLetter"/>
      <w:lvlText w:val="%5."/>
      <w:lvlJc w:val="left"/>
      <w:pPr>
        <w:tabs>
          <w:tab w:val="num" w:pos="2000"/>
        </w:tabs>
        <w:ind w:left="2000" w:hanging="400"/>
      </w:pPr>
    </w:lvl>
    <w:lvl w:ilvl="5" w:tplc="88BE5416" w:tentative="1">
      <w:start w:val="1"/>
      <w:numFmt w:val="lowerRoman"/>
      <w:lvlText w:val="%6."/>
      <w:lvlJc w:val="right"/>
      <w:pPr>
        <w:tabs>
          <w:tab w:val="num" w:pos="2400"/>
        </w:tabs>
        <w:ind w:left="2400" w:hanging="400"/>
      </w:pPr>
    </w:lvl>
    <w:lvl w:ilvl="6" w:tplc="23107AC8" w:tentative="1">
      <w:start w:val="1"/>
      <w:numFmt w:val="decimal"/>
      <w:lvlText w:val="%7."/>
      <w:lvlJc w:val="left"/>
      <w:pPr>
        <w:tabs>
          <w:tab w:val="num" w:pos="2800"/>
        </w:tabs>
        <w:ind w:left="2800" w:hanging="400"/>
      </w:pPr>
    </w:lvl>
    <w:lvl w:ilvl="7" w:tplc="C1FC9490" w:tentative="1">
      <w:start w:val="1"/>
      <w:numFmt w:val="upperLetter"/>
      <w:lvlText w:val="%8."/>
      <w:lvlJc w:val="left"/>
      <w:pPr>
        <w:tabs>
          <w:tab w:val="num" w:pos="3200"/>
        </w:tabs>
        <w:ind w:left="3200" w:hanging="400"/>
      </w:pPr>
    </w:lvl>
    <w:lvl w:ilvl="8" w:tplc="F3B4E716" w:tentative="1">
      <w:start w:val="1"/>
      <w:numFmt w:val="lowerRoman"/>
      <w:lvlText w:val="%9."/>
      <w:lvlJc w:val="right"/>
      <w:pPr>
        <w:tabs>
          <w:tab w:val="num" w:pos="3600"/>
        </w:tabs>
        <w:ind w:left="36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F59"/>
    <w:rsid w:val="000733F1"/>
    <w:rsid w:val="000B7C3F"/>
    <w:rsid w:val="00111ECB"/>
    <w:rsid w:val="00272D00"/>
    <w:rsid w:val="00364215"/>
    <w:rsid w:val="00416F5B"/>
    <w:rsid w:val="004A7200"/>
    <w:rsid w:val="006202CA"/>
    <w:rsid w:val="006437A7"/>
    <w:rsid w:val="006F5D51"/>
    <w:rsid w:val="0070011B"/>
    <w:rsid w:val="00706475"/>
    <w:rsid w:val="00744DA0"/>
    <w:rsid w:val="00964165"/>
    <w:rsid w:val="009D1AD0"/>
    <w:rsid w:val="00A90012"/>
    <w:rsid w:val="00B220A4"/>
    <w:rsid w:val="00B27306"/>
    <w:rsid w:val="00CA3392"/>
    <w:rsid w:val="00CB5C82"/>
    <w:rsid w:val="00D53AFE"/>
    <w:rsid w:val="00DA4E85"/>
    <w:rsid w:val="00EA2F59"/>
    <w:rsid w:val="00EF50C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date"/>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F59"/>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EA2F59"/>
    <w:pPr>
      <w:snapToGrid w:val="0"/>
      <w:jc w:val="left"/>
    </w:pPr>
  </w:style>
  <w:style w:type="character" w:customStyle="1" w:styleId="Char">
    <w:name w:val="각주 텍스트 Char"/>
    <w:basedOn w:val="a0"/>
    <w:link w:val="a3"/>
    <w:rsid w:val="00EA2F59"/>
    <w:rPr>
      <w:rFonts w:ascii="바탕"/>
      <w:kern w:val="2"/>
      <w:szCs w:val="24"/>
    </w:rPr>
  </w:style>
  <w:style w:type="character" w:styleId="a4">
    <w:name w:val="footnote reference"/>
    <w:rsid w:val="00EA2F59"/>
    <w:rPr>
      <w:vertAlign w:val="superscript"/>
    </w:rPr>
  </w:style>
  <w:style w:type="paragraph" w:customStyle="1" w:styleId="a5">
    <w:name w:val="바탕글"/>
    <w:basedOn w:val="a"/>
    <w:rsid w:val="00EA2F59"/>
    <w:pPr>
      <w:widowControl/>
      <w:wordWrap/>
      <w:autoSpaceDE/>
      <w:autoSpaceDN/>
      <w:snapToGrid w:val="0"/>
      <w:spacing w:line="384" w:lineRule="auto"/>
    </w:pPr>
    <w:rPr>
      <w:rFonts w:hAnsi="바탕" w:cs="굴림"/>
      <w:color w:val="000000"/>
      <w:kern w:val="0"/>
      <w:szCs w:val="20"/>
    </w:rPr>
  </w:style>
  <w:style w:type="paragraph" w:styleId="a6">
    <w:name w:val="Balloon Text"/>
    <w:basedOn w:val="a"/>
    <w:link w:val="Char0"/>
    <w:uiPriority w:val="99"/>
    <w:semiHidden/>
    <w:unhideWhenUsed/>
    <w:rsid w:val="00EA2F59"/>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EA2F59"/>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F59"/>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EA2F59"/>
    <w:pPr>
      <w:snapToGrid w:val="0"/>
      <w:jc w:val="left"/>
    </w:pPr>
  </w:style>
  <w:style w:type="character" w:customStyle="1" w:styleId="Char">
    <w:name w:val="각주 텍스트 Char"/>
    <w:basedOn w:val="a0"/>
    <w:link w:val="a3"/>
    <w:rsid w:val="00EA2F59"/>
    <w:rPr>
      <w:rFonts w:ascii="바탕"/>
      <w:kern w:val="2"/>
      <w:szCs w:val="24"/>
    </w:rPr>
  </w:style>
  <w:style w:type="character" w:styleId="a4">
    <w:name w:val="footnote reference"/>
    <w:rsid w:val="00EA2F59"/>
    <w:rPr>
      <w:vertAlign w:val="superscript"/>
    </w:rPr>
  </w:style>
  <w:style w:type="paragraph" w:customStyle="1" w:styleId="a5">
    <w:name w:val="바탕글"/>
    <w:basedOn w:val="a"/>
    <w:rsid w:val="00EA2F59"/>
    <w:pPr>
      <w:widowControl/>
      <w:wordWrap/>
      <w:autoSpaceDE/>
      <w:autoSpaceDN/>
      <w:snapToGrid w:val="0"/>
      <w:spacing w:line="384" w:lineRule="auto"/>
    </w:pPr>
    <w:rPr>
      <w:rFonts w:hAnsi="바탕" w:cs="굴림"/>
      <w:color w:val="000000"/>
      <w:kern w:val="0"/>
      <w:szCs w:val="20"/>
    </w:rPr>
  </w:style>
  <w:style w:type="paragraph" w:styleId="a6">
    <w:name w:val="Balloon Text"/>
    <w:basedOn w:val="a"/>
    <w:link w:val="Char0"/>
    <w:uiPriority w:val="99"/>
    <w:semiHidden/>
    <w:unhideWhenUsed/>
    <w:rsid w:val="00EA2F59"/>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EA2F59"/>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3314</Words>
  <Characters>18896</Characters>
  <Application>Microsoft Office Word</Application>
  <DocSecurity>0</DocSecurity>
  <Lines>157</Lines>
  <Paragraphs>44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2</cp:revision>
  <dcterms:created xsi:type="dcterms:W3CDTF">2017-04-28T09:12:00Z</dcterms:created>
  <dcterms:modified xsi:type="dcterms:W3CDTF">2017-04-28T09:12:00Z</dcterms:modified>
</cp:coreProperties>
</file>