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6F0" w:rsidRDefault="00D456F0" w:rsidP="00D456F0">
      <w:pPr>
        <w:widowControl/>
        <w:wordWrap/>
        <w:autoSpaceDE/>
        <w:autoSpaceDN/>
        <w:rPr>
          <w:rFonts w:ascii="Times New Roman" w:hint="eastAsia"/>
          <w:kern w:val="0"/>
          <w:sz w:val="22"/>
          <w:szCs w:val="22"/>
        </w:rPr>
      </w:pPr>
    </w:p>
    <w:p w:rsidR="00D456F0" w:rsidRPr="00CA7751" w:rsidRDefault="00D456F0" w:rsidP="00D456F0">
      <w:pPr>
        <w:tabs>
          <w:tab w:val="left" w:pos="315"/>
        </w:tabs>
        <w:suppressAutoHyphens/>
        <w:wordWrap/>
        <w:autoSpaceDE/>
        <w:textAlignment w:val="baseline"/>
        <w:rPr>
          <w:rFonts w:ascii="Times New Roman" w:eastAsia="맑은 고딕"/>
          <w:b/>
          <w:kern w:val="3"/>
          <w:sz w:val="22"/>
          <w:szCs w:val="22"/>
        </w:rPr>
      </w:pPr>
    </w:p>
    <w:p w:rsidR="00D456F0" w:rsidRPr="00CA7751" w:rsidRDefault="00D456F0" w:rsidP="00D456F0">
      <w:pPr>
        <w:tabs>
          <w:tab w:val="left" w:pos="315"/>
        </w:tabs>
        <w:suppressAutoHyphens/>
        <w:wordWrap/>
        <w:autoSpaceDE/>
        <w:textAlignment w:val="baseline"/>
        <w:rPr>
          <w:rFonts w:ascii="Times New Roman" w:eastAsia="맑은 고딕"/>
          <w:b/>
          <w:kern w:val="3"/>
          <w:sz w:val="22"/>
          <w:szCs w:val="22"/>
        </w:rPr>
      </w:pPr>
    </w:p>
    <w:p w:rsidR="00D456F0" w:rsidRPr="00CA7751" w:rsidRDefault="00D456F0" w:rsidP="00D456F0">
      <w:pPr>
        <w:tabs>
          <w:tab w:val="left" w:pos="315"/>
        </w:tabs>
        <w:suppressAutoHyphens/>
        <w:wordWrap/>
        <w:autoSpaceDE/>
        <w:textAlignment w:val="baseline"/>
        <w:rPr>
          <w:rFonts w:ascii="Times New Roman" w:eastAsia="맑은 고딕"/>
          <w:kern w:val="3"/>
          <w:sz w:val="22"/>
          <w:szCs w:val="22"/>
        </w:rPr>
      </w:pPr>
    </w:p>
    <w:p w:rsidR="00D456F0" w:rsidRPr="00CA7751" w:rsidRDefault="00D456F0" w:rsidP="00D456F0">
      <w:pPr>
        <w:tabs>
          <w:tab w:val="left" w:pos="315"/>
        </w:tabs>
        <w:suppressAutoHyphens/>
        <w:wordWrap/>
        <w:autoSpaceDE/>
        <w:jc w:val="center"/>
        <w:textAlignment w:val="baseline"/>
        <w:rPr>
          <w:rFonts w:ascii="Times New Roman" w:eastAsia="맑은 고딕"/>
          <w:i/>
          <w:kern w:val="3"/>
          <w:sz w:val="28"/>
          <w:szCs w:val="22"/>
        </w:rPr>
      </w:pPr>
      <w:r w:rsidRPr="00CA7751">
        <w:rPr>
          <w:rFonts w:ascii="Times New Roman" w:eastAsia="맑은 고딕"/>
          <w:i/>
          <w:kern w:val="3"/>
          <w:sz w:val="28"/>
          <w:szCs w:val="22"/>
        </w:rPr>
        <w:t>A Tour of the Buddha’s Dragons</w:t>
      </w:r>
    </w:p>
    <w:p w:rsidR="00D456F0" w:rsidRPr="00CA7751" w:rsidRDefault="00D456F0" w:rsidP="00D456F0">
      <w:pPr>
        <w:tabs>
          <w:tab w:val="left" w:pos="315"/>
        </w:tabs>
        <w:suppressAutoHyphens/>
        <w:wordWrap/>
        <w:autoSpaceDE/>
        <w:jc w:val="center"/>
        <w:textAlignment w:val="baseline"/>
        <w:rPr>
          <w:rFonts w:ascii="Times New Roman" w:eastAsia="맑은 고딕" w:hint="eastAsia"/>
          <w:kern w:val="3"/>
          <w:sz w:val="22"/>
          <w:szCs w:val="22"/>
        </w:rPr>
      </w:pPr>
    </w:p>
    <w:p w:rsidR="00D456F0" w:rsidRPr="00CA7751" w:rsidRDefault="00D456F0" w:rsidP="00D456F0">
      <w:pPr>
        <w:tabs>
          <w:tab w:val="left" w:pos="315"/>
        </w:tabs>
        <w:suppressAutoHyphens/>
        <w:wordWrap/>
        <w:autoSpaceDE/>
        <w:jc w:val="center"/>
        <w:textAlignment w:val="baseline"/>
        <w:rPr>
          <w:rFonts w:ascii="Times New Roman" w:eastAsia="맑은 고딕"/>
          <w:kern w:val="3"/>
          <w:sz w:val="22"/>
          <w:szCs w:val="22"/>
        </w:rPr>
      </w:pPr>
    </w:p>
    <w:p w:rsidR="00D456F0" w:rsidRPr="00CA7751" w:rsidRDefault="00D456F0" w:rsidP="00D456F0">
      <w:pPr>
        <w:tabs>
          <w:tab w:val="left" w:pos="315"/>
        </w:tabs>
        <w:suppressAutoHyphens/>
        <w:wordWrap/>
        <w:autoSpaceDE/>
        <w:jc w:val="center"/>
        <w:textAlignment w:val="baseline"/>
        <w:rPr>
          <w:rFonts w:ascii="Times New Roman" w:eastAsia="맑은 고딕"/>
          <w:kern w:val="3"/>
          <w:sz w:val="24"/>
          <w:szCs w:val="22"/>
        </w:rPr>
      </w:pPr>
      <w:r w:rsidRPr="00CA7751">
        <w:rPr>
          <w:rFonts w:ascii="Times New Roman" w:eastAsia="맑은 고딕"/>
          <w:kern w:val="3"/>
          <w:sz w:val="24"/>
          <w:szCs w:val="22"/>
        </w:rPr>
        <w:t>Fred Jeremy Seligson</w:t>
      </w:r>
    </w:p>
    <w:p w:rsidR="00D456F0" w:rsidRPr="00CA7751" w:rsidRDefault="00D456F0" w:rsidP="00D456F0">
      <w:pPr>
        <w:suppressAutoHyphens/>
        <w:wordWrap/>
        <w:autoSpaceDE/>
        <w:ind w:firstLine="720"/>
        <w:textAlignment w:val="baseline"/>
        <w:rPr>
          <w:rFonts w:ascii="Times New Roman" w:eastAsia="맑은 고딕"/>
          <w:kern w:val="3"/>
          <w:sz w:val="22"/>
          <w:szCs w:val="22"/>
        </w:rPr>
      </w:pPr>
    </w:p>
    <w:p w:rsidR="00D456F0" w:rsidRPr="00CA7751" w:rsidRDefault="00D456F0" w:rsidP="00D456F0">
      <w:pPr>
        <w:suppressAutoHyphens/>
        <w:wordWrap/>
        <w:autoSpaceDE/>
        <w:jc w:val="center"/>
        <w:textAlignment w:val="baseline"/>
        <w:rPr>
          <w:rFonts w:ascii="Times New Roman" w:eastAsia="맑은 고딕"/>
          <w:i/>
          <w:kern w:val="3"/>
          <w:sz w:val="22"/>
          <w:szCs w:val="22"/>
        </w:rPr>
      </w:pPr>
    </w:p>
    <w:p w:rsidR="00D456F0" w:rsidRPr="00CA7751" w:rsidRDefault="00D456F0" w:rsidP="00D456F0">
      <w:pPr>
        <w:suppressAutoHyphens/>
        <w:wordWrap/>
        <w:autoSpaceDE/>
        <w:jc w:val="center"/>
        <w:textAlignment w:val="baseline"/>
        <w:rPr>
          <w:rFonts w:ascii="Times New Roman" w:eastAsia="맑은 고딕"/>
          <w:i/>
          <w:kern w:val="3"/>
          <w:sz w:val="22"/>
          <w:szCs w:val="22"/>
        </w:rPr>
      </w:pPr>
      <w:r w:rsidRPr="00CA7751">
        <w:rPr>
          <w:rFonts w:ascii="Times New Roman" w:eastAsia="맑은 고딕"/>
          <w:i/>
          <w:kern w:val="3"/>
          <w:sz w:val="22"/>
          <w:szCs w:val="22"/>
        </w:rPr>
        <w:t>Young nun ~</w:t>
      </w:r>
    </w:p>
    <w:p w:rsidR="00D456F0" w:rsidRPr="00CA7751" w:rsidRDefault="00D456F0" w:rsidP="00D456F0">
      <w:pPr>
        <w:suppressAutoHyphens/>
        <w:wordWrap/>
        <w:autoSpaceDE/>
        <w:jc w:val="center"/>
        <w:textAlignment w:val="baseline"/>
        <w:rPr>
          <w:rFonts w:ascii="Times New Roman" w:eastAsia="맑은 고딕"/>
          <w:i/>
          <w:kern w:val="3"/>
          <w:sz w:val="22"/>
          <w:szCs w:val="22"/>
        </w:rPr>
      </w:pPr>
      <w:r w:rsidRPr="00CA7751">
        <w:rPr>
          <w:rFonts w:ascii="Times New Roman" w:eastAsia="맑은 고딕"/>
          <w:i/>
          <w:kern w:val="3"/>
          <w:sz w:val="22"/>
          <w:szCs w:val="22"/>
        </w:rPr>
        <w:t>As you</w:t>
      </w:r>
    </w:p>
    <w:p w:rsidR="00D456F0" w:rsidRPr="00CA7751" w:rsidRDefault="00D456F0" w:rsidP="00D456F0">
      <w:pPr>
        <w:suppressAutoHyphens/>
        <w:wordWrap/>
        <w:autoSpaceDE/>
        <w:jc w:val="center"/>
        <w:textAlignment w:val="baseline"/>
        <w:rPr>
          <w:rFonts w:ascii="Times New Roman" w:eastAsia="맑은 고딕"/>
          <w:i/>
          <w:kern w:val="3"/>
          <w:sz w:val="22"/>
          <w:szCs w:val="22"/>
        </w:rPr>
      </w:pPr>
    </w:p>
    <w:p w:rsidR="00D456F0" w:rsidRPr="00CA7751" w:rsidRDefault="00D456F0" w:rsidP="00D456F0">
      <w:pPr>
        <w:suppressAutoHyphens/>
        <w:wordWrap/>
        <w:autoSpaceDE/>
        <w:jc w:val="center"/>
        <w:textAlignment w:val="baseline"/>
        <w:rPr>
          <w:rFonts w:ascii="Times New Roman" w:eastAsia="맑은 고딕"/>
          <w:i/>
          <w:kern w:val="3"/>
          <w:sz w:val="22"/>
          <w:szCs w:val="22"/>
        </w:rPr>
      </w:pPr>
      <w:r w:rsidRPr="00CA7751">
        <w:rPr>
          <w:rFonts w:ascii="Times New Roman" w:eastAsia="맑은 고딕"/>
          <w:i/>
          <w:kern w:val="3"/>
          <w:sz w:val="22"/>
          <w:szCs w:val="22"/>
        </w:rPr>
        <w:t>Pound your</w:t>
      </w:r>
    </w:p>
    <w:p w:rsidR="00D456F0" w:rsidRPr="00CA7751" w:rsidRDefault="00D456F0" w:rsidP="00D456F0">
      <w:pPr>
        <w:suppressAutoHyphens/>
        <w:wordWrap/>
        <w:autoSpaceDE/>
        <w:jc w:val="center"/>
        <w:textAlignment w:val="baseline"/>
        <w:rPr>
          <w:rFonts w:ascii="Times New Roman" w:eastAsia="맑은 고딕"/>
          <w:i/>
          <w:kern w:val="3"/>
          <w:sz w:val="22"/>
          <w:szCs w:val="22"/>
        </w:rPr>
      </w:pPr>
      <w:r w:rsidRPr="00CA7751">
        <w:rPr>
          <w:rFonts w:ascii="Times New Roman" w:eastAsia="맑은 고딕"/>
          <w:i/>
          <w:kern w:val="3"/>
          <w:sz w:val="22"/>
          <w:szCs w:val="22"/>
        </w:rPr>
        <w:t>Dragon’s drum</w:t>
      </w:r>
    </w:p>
    <w:p w:rsidR="00D456F0" w:rsidRPr="00CA7751" w:rsidRDefault="00D456F0" w:rsidP="00D456F0">
      <w:pPr>
        <w:suppressAutoHyphens/>
        <w:wordWrap/>
        <w:autoSpaceDE/>
        <w:jc w:val="center"/>
        <w:textAlignment w:val="baseline"/>
        <w:rPr>
          <w:rFonts w:ascii="Times New Roman" w:eastAsia="맑은 고딕"/>
          <w:i/>
          <w:kern w:val="3"/>
          <w:sz w:val="22"/>
          <w:szCs w:val="22"/>
        </w:rPr>
      </w:pPr>
    </w:p>
    <w:p w:rsidR="00D456F0" w:rsidRPr="00CA7751" w:rsidRDefault="00D456F0" w:rsidP="00D456F0">
      <w:pPr>
        <w:suppressAutoHyphens/>
        <w:wordWrap/>
        <w:autoSpaceDE/>
        <w:jc w:val="center"/>
        <w:textAlignment w:val="baseline"/>
        <w:rPr>
          <w:rFonts w:ascii="Times New Roman" w:eastAsia="맑은 고딕"/>
          <w:i/>
          <w:kern w:val="3"/>
          <w:sz w:val="22"/>
          <w:szCs w:val="22"/>
        </w:rPr>
      </w:pPr>
      <w:r w:rsidRPr="00CA7751">
        <w:rPr>
          <w:rFonts w:ascii="Times New Roman" w:eastAsia="맑은 고딕"/>
          <w:i/>
          <w:kern w:val="3"/>
          <w:sz w:val="22"/>
          <w:szCs w:val="22"/>
        </w:rPr>
        <w:t>I swim</w:t>
      </w:r>
    </w:p>
    <w:p w:rsidR="00D456F0" w:rsidRPr="00CA7751" w:rsidRDefault="00D456F0" w:rsidP="00D456F0">
      <w:pPr>
        <w:suppressAutoHyphens/>
        <w:wordWrap/>
        <w:autoSpaceDE/>
        <w:jc w:val="center"/>
        <w:textAlignment w:val="baseline"/>
        <w:rPr>
          <w:rFonts w:ascii="Times New Roman" w:eastAsia="맑은 고딕"/>
          <w:i/>
          <w:kern w:val="3"/>
          <w:sz w:val="22"/>
          <w:szCs w:val="22"/>
        </w:rPr>
      </w:pPr>
      <w:r w:rsidRPr="00CA7751">
        <w:rPr>
          <w:rFonts w:ascii="Times New Roman" w:eastAsia="맑은 고딕"/>
          <w:i/>
          <w:kern w:val="3"/>
          <w:sz w:val="22"/>
          <w:szCs w:val="22"/>
        </w:rPr>
        <w:t>Only to</w:t>
      </w:r>
    </w:p>
    <w:p w:rsidR="00D456F0" w:rsidRPr="00CA7751" w:rsidRDefault="00D456F0" w:rsidP="00D456F0">
      <w:pPr>
        <w:suppressAutoHyphens/>
        <w:wordWrap/>
        <w:autoSpaceDE/>
        <w:jc w:val="center"/>
        <w:textAlignment w:val="baseline"/>
        <w:rPr>
          <w:rFonts w:ascii="Times New Roman" w:eastAsia="맑은 고딕"/>
          <w:i/>
          <w:kern w:val="3"/>
          <w:sz w:val="22"/>
          <w:szCs w:val="22"/>
        </w:rPr>
      </w:pPr>
    </w:p>
    <w:p w:rsidR="00D456F0" w:rsidRPr="00CA7751" w:rsidRDefault="00D456F0" w:rsidP="00D456F0">
      <w:pPr>
        <w:suppressAutoHyphens/>
        <w:wordWrap/>
        <w:autoSpaceDE/>
        <w:jc w:val="center"/>
        <w:textAlignment w:val="baseline"/>
        <w:rPr>
          <w:rFonts w:ascii="Times New Roman" w:eastAsia="맑은 고딕"/>
          <w:i/>
          <w:kern w:val="3"/>
          <w:sz w:val="22"/>
          <w:szCs w:val="22"/>
        </w:rPr>
      </w:pPr>
      <w:r w:rsidRPr="00CA7751">
        <w:rPr>
          <w:rFonts w:ascii="Times New Roman" w:eastAsia="맑은 고딕"/>
          <w:i/>
          <w:kern w:val="3"/>
          <w:sz w:val="22"/>
          <w:szCs w:val="22"/>
        </w:rPr>
        <w:t>Drown</w:t>
      </w:r>
    </w:p>
    <w:p w:rsidR="00D456F0" w:rsidRPr="00CA7751" w:rsidRDefault="00D456F0" w:rsidP="00D456F0">
      <w:pPr>
        <w:suppressAutoHyphens/>
        <w:wordWrap/>
        <w:autoSpaceDE/>
        <w:jc w:val="center"/>
        <w:textAlignment w:val="baseline"/>
        <w:rPr>
          <w:rFonts w:ascii="Times New Roman" w:eastAsia="맑은 고딕"/>
          <w:i/>
          <w:kern w:val="3"/>
          <w:sz w:val="22"/>
          <w:szCs w:val="22"/>
        </w:rPr>
      </w:pPr>
      <w:r w:rsidRPr="00CA7751">
        <w:rPr>
          <w:rFonts w:ascii="Times New Roman" w:eastAsia="맑은 고딕"/>
          <w:i/>
          <w:kern w:val="3"/>
          <w:sz w:val="22"/>
          <w:szCs w:val="22"/>
        </w:rPr>
        <w:t>In those</w:t>
      </w:r>
    </w:p>
    <w:p w:rsidR="00D456F0" w:rsidRPr="00CA7751" w:rsidRDefault="00D456F0" w:rsidP="00D456F0">
      <w:pPr>
        <w:suppressAutoHyphens/>
        <w:wordWrap/>
        <w:autoSpaceDE/>
        <w:jc w:val="center"/>
        <w:textAlignment w:val="baseline"/>
        <w:rPr>
          <w:rFonts w:ascii="Times New Roman" w:eastAsia="맑은 고딕"/>
          <w:i/>
          <w:kern w:val="3"/>
          <w:sz w:val="22"/>
          <w:szCs w:val="22"/>
        </w:rPr>
      </w:pPr>
    </w:p>
    <w:p w:rsidR="00D456F0" w:rsidRPr="00CA7751" w:rsidRDefault="00D456F0" w:rsidP="00D456F0">
      <w:pPr>
        <w:suppressAutoHyphens/>
        <w:wordWrap/>
        <w:autoSpaceDE/>
        <w:jc w:val="center"/>
        <w:textAlignment w:val="baseline"/>
        <w:rPr>
          <w:rFonts w:ascii="Times New Roman" w:eastAsia="맑은 고딕"/>
          <w:i/>
          <w:kern w:val="3"/>
          <w:sz w:val="22"/>
          <w:szCs w:val="22"/>
        </w:rPr>
      </w:pPr>
      <w:r w:rsidRPr="00CA7751">
        <w:rPr>
          <w:rFonts w:ascii="Times New Roman" w:eastAsia="맑은 고딕"/>
          <w:i/>
          <w:kern w:val="3"/>
          <w:sz w:val="22"/>
          <w:szCs w:val="22"/>
        </w:rPr>
        <w:t>Charming</w:t>
      </w:r>
    </w:p>
    <w:p w:rsidR="00D456F0" w:rsidRPr="00CA7751" w:rsidRDefault="00D456F0" w:rsidP="00D456F0">
      <w:pPr>
        <w:suppressAutoHyphens/>
        <w:wordWrap/>
        <w:autoSpaceDE/>
        <w:jc w:val="center"/>
        <w:textAlignment w:val="baseline"/>
        <w:rPr>
          <w:rFonts w:ascii="Times New Roman" w:eastAsia="맑은 고딕"/>
          <w:i/>
          <w:kern w:val="3"/>
          <w:sz w:val="22"/>
          <w:szCs w:val="22"/>
        </w:rPr>
      </w:pPr>
      <w:r w:rsidRPr="00CA7751">
        <w:rPr>
          <w:rFonts w:ascii="Times New Roman" w:eastAsia="맑은 고딕"/>
          <w:i/>
          <w:kern w:val="3"/>
          <w:sz w:val="22"/>
          <w:szCs w:val="22"/>
        </w:rPr>
        <w:t>Sounds</w:t>
      </w:r>
    </w:p>
    <w:p w:rsidR="00D456F0" w:rsidRPr="00CA7751" w:rsidRDefault="00D456F0" w:rsidP="00D456F0">
      <w:pPr>
        <w:suppressAutoHyphens/>
        <w:wordWrap/>
        <w:autoSpaceDE/>
        <w:jc w:val="center"/>
        <w:textAlignment w:val="baseline"/>
        <w:rPr>
          <w:rFonts w:ascii="Times New Roman" w:eastAsia="맑은 고딕"/>
          <w:i/>
          <w:kern w:val="3"/>
          <w:sz w:val="22"/>
          <w:szCs w:val="22"/>
        </w:rPr>
      </w:pPr>
    </w:p>
    <w:p w:rsidR="00D456F0" w:rsidRPr="00CA7751" w:rsidRDefault="00D456F0" w:rsidP="00D456F0">
      <w:pPr>
        <w:suppressAutoHyphens/>
        <w:wordWrap/>
        <w:autoSpaceDE/>
        <w:jc w:val="center"/>
        <w:textAlignment w:val="baseline"/>
        <w:rPr>
          <w:rFonts w:ascii="Times New Roman" w:eastAsia="맑은 고딕"/>
          <w:i/>
          <w:kern w:val="3"/>
          <w:sz w:val="22"/>
          <w:szCs w:val="22"/>
        </w:rPr>
      </w:pPr>
      <w:r w:rsidRPr="00CA7751">
        <w:rPr>
          <w:rFonts w:ascii="Times New Roman" w:eastAsia="맑은 고딕"/>
          <w:i/>
          <w:kern w:val="3"/>
          <w:sz w:val="22"/>
          <w:szCs w:val="22"/>
        </w:rPr>
        <w:t>Rolling off</w:t>
      </w:r>
    </w:p>
    <w:p w:rsidR="00D456F0" w:rsidRPr="00CA7751" w:rsidRDefault="00D456F0" w:rsidP="00D456F0">
      <w:pPr>
        <w:suppressAutoHyphens/>
        <w:wordWrap/>
        <w:autoSpaceDE/>
        <w:jc w:val="center"/>
        <w:textAlignment w:val="baseline"/>
        <w:rPr>
          <w:rFonts w:ascii="Times New Roman" w:eastAsia="맑은 고딕"/>
          <w:i/>
          <w:kern w:val="3"/>
          <w:sz w:val="22"/>
          <w:szCs w:val="22"/>
        </w:rPr>
      </w:pPr>
      <w:r w:rsidRPr="00CA7751">
        <w:rPr>
          <w:rFonts w:ascii="Times New Roman" w:eastAsia="맑은 고딕"/>
          <w:i/>
          <w:kern w:val="3"/>
          <w:sz w:val="22"/>
          <w:szCs w:val="22"/>
        </w:rPr>
        <w:t>Your tongue</w:t>
      </w:r>
    </w:p>
    <w:p w:rsidR="00D456F0" w:rsidRPr="00CA7751" w:rsidRDefault="00D456F0" w:rsidP="00D456F0">
      <w:pPr>
        <w:suppressAutoHyphens/>
        <w:wordWrap/>
        <w:autoSpaceDE/>
        <w:textAlignment w:val="baseline"/>
        <w:rPr>
          <w:rFonts w:ascii="Times New Roman" w:eastAsia="맑은 고딕" w:hint="eastAsia"/>
          <w:i/>
          <w:kern w:val="3"/>
          <w:sz w:val="22"/>
          <w:szCs w:val="22"/>
        </w:rPr>
      </w:pPr>
    </w:p>
    <w:p w:rsidR="00D456F0" w:rsidRPr="00CA7751" w:rsidRDefault="00D456F0" w:rsidP="00D456F0">
      <w:pPr>
        <w:suppressAutoHyphens/>
        <w:wordWrap/>
        <w:autoSpaceDE/>
        <w:textAlignment w:val="baseline"/>
        <w:rPr>
          <w:rFonts w:ascii="Times New Roman" w:eastAsia="맑은 고딕"/>
          <w:i/>
          <w:kern w:val="3"/>
          <w:sz w:val="22"/>
          <w:szCs w:val="22"/>
        </w:rPr>
      </w:pPr>
    </w:p>
    <w:p w:rsidR="00D456F0" w:rsidRPr="00CA7751" w:rsidRDefault="00D456F0" w:rsidP="00D456F0">
      <w:pPr>
        <w:suppressAutoHyphens/>
        <w:wordWrap/>
        <w:autoSpaceDE/>
        <w:ind w:firstLine="709"/>
        <w:textAlignment w:val="baseline"/>
        <w:rPr>
          <w:rFonts w:ascii="Times New Roman" w:eastAsia="맑은 고딕"/>
          <w:kern w:val="3"/>
          <w:sz w:val="22"/>
          <w:szCs w:val="22"/>
        </w:rPr>
      </w:pPr>
      <w:r w:rsidRPr="00CA7751">
        <w:rPr>
          <w:rFonts w:ascii="Times New Roman" w:eastAsia="맑은 고딕"/>
          <w:kern w:val="3"/>
          <w:sz w:val="22"/>
          <w:szCs w:val="22"/>
        </w:rPr>
        <w:t xml:space="preserve">One scene of the Buddha’s life depicted on temple walls is of nine dragons (representing the sons of the Dragon King) shooting water from their mouths over the standing baby Buddha. Meanwhile, he points one forefinger toward the sky and the other the earth, declaring the Oneness of all things. </w:t>
      </w:r>
    </w:p>
    <w:p w:rsidR="00D456F0" w:rsidRPr="00CA7751" w:rsidRDefault="00D456F0" w:rsidP="00D456F0">
      <w:pPr>
        <w:suppressAutoHyphens/>
        <w:wordWrap/>
        <w:autoSpaceDE/>
        <w:ind w:firstLine="720"/>
        <w:textAlignment w:val="baseline"/>
        <w:rPr>
          <w:rFonts w:ascii="Times New Roman" w:eastAsia="맑은 고딕" w:hint="eastAsia"/>
          <w:kern w:val="3"/>
          <w:sz w:val="22"/>
          <w:szCs w:val="22"/>
        </w:rPr>
      </w:pPr>
      <w:r w:rsidRPr="00CA7751">
        <w:rPr>
          <w:rFonts w:ascii="Times New Roman" w:eastAsia="맑은 고딕" w:hint="eastAsia"/>
          <w:kern w:val="3"/>
          <w:sz w:val="22"/>
          <w:szCs w:val="22"/>
        </w:rPr>
        <w:t>Now, on Buddha</w:t>
      </w:r>
      <w:r w:rsidRPr="00CA7751">
        <w:rPr>
          <w:rFonts w:ascii="Times New Roman" w:eastAsia="맑은 고딕"/>
          <w:kern w:val="3"/>
          <w:sz w:val="22"/>
          <w:szCs w:val="22"/>
        </w:rPr>
        <w:t>’</w:t>
      </w:r>
      <w:r w:rsidRPr="00CA7751">
        <w:rPr>
          <w:rFonts w:ascii="Times New Roman" w:eastAsia="맑은 고딕" w:hint="eastAsia"/>
          <w:kern w:val="3"/>
          <w:sz w:val="22"/>
          <w:szCs w:val="22"/>
        </w:rPr>
        <w:t xml:space="preserve">s Birthday, </w:t>
      </w:r>
      <w:r w:rsidRPr="00CA7751">
        <w:rPr>
          <w:rFonts w:ascii="Times New Roman" w:eastAsia="맑은 고딕"/>
          <w:kern w:val="3"/>
          <w:sz w:val="22"/>
          <w:szCs w:val="22"/>
        </w:rPr>
        <w:t xml:space="preserve">Baby Buddha stands in a fountain in the </w:t>
      </w:r>
      <w:r w:rsidRPr="00CA7751">
        <w:rPr>
          <w:rFonts w:ascii="Times New Roman" w:eastAsia="맑은 고딕" w:hint="eastAsia"/>
          <w:kern w:val="3"/>
          <w:sz w:val="22"/>
          <w:szCs w:val="22"/>
        </w:rPr>
        <w:t xml:space="preserve">temple </w:t>
      </w:r>
      <w:r w:rsidRPr="00CA7751">
        <w:rPr>
          <w:rFonts w:ascii="Times New Roman" w:eastAsia="맑은 고딕"/>
          <w:kern w:val="3"/>
          <w:sz w:val="22"/>
          <w:szCs w:val="22"/>
        </w:rPr>
        <w:t xml:space="preserve">courtyard waiting for us to fill a bamboo ladle with spring water and spill it thrice over his head. Doing so, we purify our own minds, re-enacting the legend of the Buddha’s birth when he was bathed in a warm and a cool stream by two </w:t>
      </w:r>
      <w:r w:rsidRPr="00CA7751">
        <w:rPr>
          <w:rFonts w:ascii="Times New Roman" w:eastAsia="맑은 고딕"/>
          <w:i/>
          <w:kern w:val="3"/>
          <w:sz w:val="22"/>
          <w:szCs w:val="22"/>
        </w:rPr>
        <w:t xml:space="preserve">nagas </w:t>
      </w:r>
      <w:r w:rsidRPr="00CA7751">
        <w:rPr>
          <w:rFonts w:ascii="Times New Roman" w:eastAsia="맑은 고딕"/>
          <w:kern w:val="3"/>
          <w:sz w:val="22"/>
          <w:szCs w:val="22"/>
        </w:rPr>
        <w:t>(serpent deities).</w:t>
      </w:r>
      <w:r w:rsidRPr="00CA7751">
        <w:rPr>
          <w:rFonts w:ascii="Times New Roman" w:eastAsia="맑은 고딕"/>
          <w:i/>
          <w:kern w:val="3"/>
          <w:sz w:val="22"/>
          <w:szCs w:val="22"/>
        </w:rPr>
        <w:t xml:space="preserve"> </w:t>
      </w:r>
      <w:r w:rsidRPr="00CA7751">
        <w:rPr>
          <w:rFonts w:ascii="Times New Roman" w:eastAsia="맑은 고딕"/>
          <w:kern w:val="3"/>
          <w:sz w:val="22"/>
          <w:szCs w:val="22"/>
        </w:rPr>
        <w:t xml:space="preserve">33 years later, while the aspirant was seated in meditation under the Bodhi Tree, the </w:t>
      </w:r>
      <w:r w:rsidRPr="00CA7751">
        <w:rPr>
          <w:rFonts w:ascii="Times New Roman" w:eastAsia="맑은 고딕"/>
          <w:kern w:val="3"/>
          <w:sz w:val="22"/>
          <w:szCs w:val="22"/>
        </w:rPr>
        <w:lastRenderedPageBreak/>
        <w:t xml:space="preserve">enormous </w:t>
      </w:r>
      <w:r w:rsidRPr="00CA7751">
        <w:rPr>
          <w:rFonts w:ascii="Times New Roman" w:eastAsia="맑은 고딕"/>
          <w:i/>
          <w:kern w:val="3"/>
          <w:sz w:val="22"/>
          <w:szCs w:val="22"/>
        </w:rPr>
        <w:t>Naga</w:t>
      </w:r>
      <w:r w:rsidRPr="00CA7751">
        <w:rPr>
          <w:rFonts w:ascii="Times New Roman" w:eastAsia="맑은 고딕"/>
          <w:kern w:val="3"/>
          <w:sz w:val="22"/>
          <w:szCs w:val="22"/>
        </w:rPr>
        <w:t xml:space="preserve"> king Mucalinda coiled around it and, with seven-hooded heads, sheltered him for seven days during a rainstorm. After the Buddha’s Enlightenment, the N</w:t>
      </w:r>
      <w:r w:rsidRPr="00CA7751">
        <w:rPr>
          <w:rFonts w:ascii="Times New Roman" w:eastAsia="맑은 고딕"/>
          <w:i/>
          <w:kern w:val="3"/>
          <w:sz w:val="22"/>
          <w:szCs w:val="22"/>
        </w:rPr>
        <w:t>aga</w:t>
      </w:r>
      <w:r w:rsidRPr="00CA7751">
        <w:rPr>
          <w:rFonts w:ascii="Times New Roman" w:eastAsia="맑은 고딕"/>
          <w:kern w:val="3"/>
          <w:sz w:val="22"/>
          <w:szCs w:val="22"/>
        </w:rPr>
        <w:t xml:space="preserve"> king invited him into his underworld palace and became his disciple.</w:t>
      </w:r>
    </w:p>
    <w:p w:rsidR="00D456F0" w:rsidRPr="00CA7751" w:rsidRDefault="00D456F0" w:rsidP="00D456F0">
      <w:pPr>
        <w:suppressAutoHyphens/>
        <w:wordWrap/>
        <w:autoSpaceDE/>
        <w:ind w:firstLine="720"/>
        <w:textAlignment w:val="baseline"/>
        <w:rPr>
          <w:rFonts w:ascii="Times New Roman" w:eastAsia="맑은 고딕"/>
          <w:kern w:val="3"/>
          <w:sz w:val="22"/>
          <w:szCs w:val="22"/>
        </w:rPr>
      </w:pPr>
    </w:p>
    <w:p w:rsidR="00D456F0" w:rsidRPr="00CA7751" w:rsidRDefault="00D456F0" w:rsidP="00D456F0">
      <w:pPr>
        <w:suppressAutoHyphens/>
        <w:wordWrap/>
        <w:autoSpaceDE/>
        <w:ind w:firstLine="720"/>
        <w:textAlignment w:val="baseline"/>
        <w:rPr>
          <w:rFonts w:ascii="Times New Roman" w:eastAsia="맑은 고딕" w:hint="eastAsia"/>
          <w:kern w:val="3"/>
          <w:sz w:val="22"/>
          <w:szCs w:val="22"/>
        </w:rPr>
      </w:pPr>
      <w:r w:rsidRPr="00CA7751">
        <w:rPr>
          <w:rFonts w:ascii="Times New Roman" w:eastAsia="맑은 고딕"/>
          <w:kern w:val="3"/>
          <w:sz w:val="22"/>
          <w:szCs w:val="22"/>
        </w:rPr>
        <w:t xml:space="preserve">Clifton Mabery, an Australian anthropologist, addressed our tour: “One day, a </w:t>
      </w:r>
      <w:r w:rsidRPr="00CA7751">
        <w:rPr>
          <w:rFonts w:ascii="Times New Roman" w:eastAsia="맑은 고딕"/>
          <w:i/>
          <w:kern w:val="3"/>
          <w:sz w:val="22"/>
          <w:szCs w:val="22"/>
        </w:rPr>
        <w:t>n</w:t>
      </w:r>
      <w:r w:rsidRPr="00CA7751">
        <w:rPr>
          <w:rFonts w:ascii="Times New Roman" w:eastAsia="맑은 고딕"/>
          <w:i/>
          <w:iCs/>
          <w:kern w:val="3"/>
          <w:sz w:val="22"/>
          <w:szCs w:val="22"/>
        </w:rPr>
        <w:t>aga</w:t>
      </w:r>
      <w:r w:rsidRPr="00CA7751">
        <w:rPr>
          <w:rFonts w:ascii="Times New Roman" w:eastAsia="맑은 고딕"/>
          <w:kern w:val="3"/>
          <w:sz w:val="22"/>
          <w:szCs w:val="22"/>
        </w:rPr>
        <w:t xml:space="preserve">, a super snake, who longed to become a monk, shape-shifted into a human body. Carrying a begging bowl, he stood in a line of monks in order to receive the Buddha’s blessings. When his turn came, the Buddha said, ‘I can see that you are not a monk, but rather a </w:t>
      </w:r>
      <w:r w:rsidRPr="00CA7751">
        <w:rPr>
          <w:rFonts w:ascii="Times New Roman" w:eastAsia="맑은 고딕"/>
          <w:i/>
          <w:kern w:val="3"/>
          <w:sz w:val="22"/>
          <w:szCs w:val="22"/>
        </w:rPr>
        <w:t>n</w:t>
      </w:r>
      <w:r w:rsidRPr="00CA7751">
        <w:rPr>
          <w:rFonts w:ascii="Times New Roman" w:eastAsia="맑은 고딕"/>
          <w:i/>
          <w:iCs/>
          <w:kern w:val="3"/>
          <w:sz w:val="22"/>
          <w:szCs w:val="22"/>
        </w:rPr>
        <w:t>aga</w:t>
      </w:r>
      <w:r w:rsidRPr="00CA7751">
        <w:rPr>
          <w:rFonts w:ascii="Times New Roman" w:eastAsia="맑은 고딕"/>
          <w:kern w:val="3"/>
          <w:sz w:val="22"/>
          <w:szCs w:val="22"/>
        </w:rPr>
        <w:t xml:space="preserve"> in disguise. Sorry, but an animal cannot be ordained. However, since your longing is genuine, you can guard my temples. In a future life, you’ll be reborn as a human being.’ The Buddha decreed that from then on a monk candidate would be called a “</w:t>
      </w:r>
      <w:r w:rsidRPr="00CA7751">
        <w:rPr>
          <w:rFonts w:ascii="Times New Roman" w:eastAsia="맑은 고딕"/>
          <w:i/>
          <w:kern w:val="3"/>
          <w:sz w:val="22"/>
          <w:szCs w:val="22"/>
        </w:rPr>
        <w:t>n</w:t>
      </w:r>
      <w:r w:rsidRPr="00CA7751">
        <w:rPr>
          <w:rFonts w:ascii="Times New Roman" w:eastAsia="맑은 고딕"/>
          <w:i/>
          <w:iCs/>
          <w:kern w:val="3"/>
          <w:sz w:val="22"/>
          <w:szCs w:val="22"/>
        </w:rPr>
        <w:t>aga</w:t>
      </w:r>
      <w:r w:rsidRPr="00CA7751">
        <w:rPr>
          <w:rFonts w:ascii="Times New Roman" w:eastAsia="맑은 고딕"/>
          <w:kern w:val="3"/>
          <w:sz w:val="22"/>
          <w:szCs w:val="22"/>
        </w:rPr>
        <w:t>.’”</w:t>
      </w:r>
    </w:p>
    <w:p w:rsidR="00D456F0" w:rsidRPr="00CA7751" w:rsidRDefault="00D456F0" w:rsidP="00D456F0">
      <w:pPr>
        <w:suppressAutoHyphens/>
        <w:wordWrap/>
        <w:autoSpaceDE/>
        <w:ind w:firstLine="720"/>
        <w:textAlignment w:val="baseline"/>
        <w:rPr>
          <w:rFonts w:ascii="Times New Roman" w:eastAsia="맑은 고딕"/>
          <w:kern w:val="3"/>
          <w:sz w:val="22"/>
          <w:szCs w:val="22"/>
        </w:rPr>
      </w:pPr>
    </w:p>
    <w:p w:rsidR="00D456F0" w:rsidRPr="00CA7751" w:rsidRDefault="00D456F0" w:rsidP="00D456F0">
      <w:pPr>
        <w:suppressAutoHyphens/>
        <w:wordWrap/>
        <w:autoSpaceDE/>
        <w:textAlignment w:val="baseline"/>
        <w:rPr>
          <w:rFonts w:ascii="Times New Roman" w:eastAsia="맑은 고딕"/>
          <w:kern w:val="3"/>
          <w:sz w:val="22"/>
          <w:szCs w:val="22"/>
        </w:rPr>
      </w:pPr>
      <w:r w:rsidRPr="00CA7751">
        <w:rPr>
          <w:rFonts w:ascii="Times New Roman" w:eastAsia="맑은 고딕"/>
          <w:kern w:val="3"/>
          <w:sz w:val="22"/>
          <w:szCs w:val="22"/>
        </w:rPr>
        <w:tab/>
        <w:t xml:space="preserve">In </w:t>
      </w:r>
      <w:r w:rsidRPr="00CA7751">
        <w:rPr>
          <w:rFonts w:ascii="Times New Roman" w:eastAsia="맑은 고딕"/>
          <w:bCs/>
          <w:i/>
          <w:kern w:val="3"/>
          <w:sz w:val="22"/>
          <w:szCs w:val="22"/>
        </w:rPr>
        <w:t>Women of the Way</w:t>
      </w:r>
      <w:r w:rsidRPr="00CA7751">
        <w:rPr>
          <w:rFonts w:ascii="Times New Roman" w:eastAsia="맑은 고딕"/>
          <w:b/>
          <w:bCs/>
          <w:kern w:val="3"/>
          <w:sz w:val="22"/>
          <w:szCs w:val="22"/>
        </w:rPr>
        <w:t xml:space="preserve"> </w:t>
      </w:r>
      <w:r w:rsidRPr="00CA7751">
        <w:rPr>
          <w:rFonts w:ascii="Times New Roman" w:eastAsia="맑은 고딕"/>
          <w:kern w:val="3"/>
          <w:sz w:val="22"/>
          <w:szCs w:val="22"/>
        </w:rPr>
        <w:t>(2006) Sallie Tisdale says, “The great Lotus Sutra was spoken by the Buddha but he knew the people weren’t ready to understand it. Much maturing was required, and so the Nagas, the beautiful dragon people who live beneath the sea, took the Lotus and other sutras under their protection until it was time.”</w:t>
      </w:r>
    </w:p>
    <w:p w:rsidR="00D456F0" w:rsidRPr="00CA7751" w:rsidRDefault="00D456F0" w:rsidP="00D456F0">
      <w:pPr>
        <w:suppressAutoHyphens/>
        <w:wordWrap/>
        <w:autoSpaceDE/>
        <w:textAlignment w:val="baseline"/>
        <w:rPr>
          <w:rFonts w:ascii="Times New Roman" w:eastAsia="맑은 고딕"/>
          <w:kern w:val="3"/>
          <w:sz w:val="22"/>
          <w:szCs w:val="22"/>
        </w:rPr>
      </w:pPr>
      <w:r w:rsidRPr="00CA7751">
        <w:rPr>
          <w:rFonts w:ascii="Times New Roman" w:eastAsia="맑은 고딕"/>
          <w:iCs/>
          <w:color w:val="000000"/>
          <w:kern w:val="3"/>
          <w:sz w:val="22"/>
          <w:szCs w:val="22"/>
        </w:rPr>
        <w:tab/>
        <w:t>In a popular story, 2</w:t>
      </w:r>
      <w:r w:rsidRPr="00CA7751">
        <w:rPr>
          <w:rFonts w:ascii="Times New Roman" w:eastAsia="맑은 고딕"/>
          <w:iCs/>
          <w:color w:val="000000"/>
          <w:kern w:val="3"/>
          <w:sz w:val="22"/>
          <w:szCs w:val="22"/>
          <w:vertAlign w:val="superscript"/>
        </w:rPr>
        <w:t>nd</w:t>
      </w:r>
      <w:r w:rsidRPr="00CA7751">
        <w:rPr>
          <w:rFonts w:ascii="Times New Roman" w:eastAsia="맑은 고딕"/>
          <w:iCs/>
          <w:color w:val="000000"/>
          <w:kern w:val="3"/>
          <w:sz w:val="22"/>
          <w:szCs w:val="22"/>
        </w:rPr>
        <w:t xml:space="preserve"> century, Indian scholar Nagarjuna (Dragon Tree Bodhisattva) mystically transported himself down to the Dragon King’s undersea palace. </w:t>
      </w:r>
      <w:r w:rsidRPr="00CA7751">
        <w:rPr>
          <w:rFonts w:ascii="Times New Roman" w:eastAsia="맑은 고딕"/>
          <w:bCs/>
          <w:iCs/>
          <w:color w:val="000000"/>
          <w:kern w:val="3"/>
          <w:sz w:val="22"/>
          <w:szCs w:val="22"/>
        </w:rPr>
        <w:t>In the royal library,</w:t>
      </w:r>
      <w:r w:rsidRPr="00CA7751">
        <w:rPr>
          <w:rFonts w:ascii="Times New Roman" w:eastAsia="맑은 고딕"/>
          <w:iCs/>
          <w:color w:val="000000"/>
          <w:kern w:val="3"/>
          <w:sz w:val="22"/>
          <w:szCs w:val="22"/>
        </w:rPr>
        <w:t xml:space="preserve"> he memorized the </w:t>
      </w:r>
      <w:r w:rsidRPr="00CA7751">
        <w:rPr>
          <w:rFonts w:ascii="Times New Roman" w:eastAsia="맑은 고딕"/>
          <w:bCs/>
          <w:i/>
          <w:iCs/>
          <w:color w:val="000000"/>
          <w:kern w:val="3"/>
          <w:sz w:val="22"/>
          <w:szCs w:val="22"/>
        </w:rPr>
        <w:t>Avatamsaka</w:t>
      </w:r>
      <w:r w:rsidRPr="00CA7751">
        <w:rPr>
          <w:rFonts w:ascii="Times New Roman" w:eastAsia="맑은 고딕"/>
          <w:bCs/>
          <w:iCs/>
          <w:color w:val="000000"/>
          <w:kern w:val="3"/>
          <w:sz w:val="22"/>
          <w:szCs w:val="22"/>
        </w:rPr>
        <w:t xml:space="preserve"> Sutra</w:t>
      </w:r>
      <w:r w:rsidRPr="00CA7751">
        <w:rPr>
          <w:rFonts w:ascii="Times New Roman" w:eastAsia="맑은 고딕"/>
          <w:b/>
          <w:bCs/>
          <w:iCs/>
          <w:color w:val="000000"/>
          <w:kern w:val="3"/>
          <w:sz w:val="22"/>
          <w:szCs w:val="22"/>
        </w:rPr>
        <w:t xml:space="preserve"> </w:t>
      </w:r>
      <w:r w:rsidRPr="00CA7751">
        <w:rPr>
          <w:rFonts w:ascii="Times New Roman" w:eastAsia="맑은 고딕"/>
          <w:iCs/>
          <w:color w:val="000000"/>
          <w:kern w:val="3"/>
          <w:sz w:val="22"/>
          <w:szCs w:val="22"/>
        </w:rPr>
        <w:t>and emerged to share it with humanity. Over time, others, including Korean monks, would visit the Dragon King’s palace to receive teachings. That’s why the full Buddhist canon is called “The Dragon Treasury (</w:t>
      </w:r>
      <w:r w:rsidRPr="00CA7751">
        <w:rPr>
          <w:rFonts w:ascii="Times New Roman" w:eastAsia="맑은 고딕"/>
          <w:i/>
          <w:iCs/>
          <w:color w:val="000000"/>
          <w:kern w:val="3"/>
          <w:sz w:val="22"/>
          <w:szCs w:val="22"/>
        </w:rPr>
        <w:t>Yong Chang</w:t>
      </w:r>
      <w:r w:rsidRPr="00CA7751">
        <w:rPr>
          <w:rFonts w:ascii="Times New Roman" w:eastAsia="맑은 고딕"/>
          <w:iCs/>
          <w:color w:val="000000"/>
          <w:kern w:val="3"/>
          <w:sz w:val="22"/>
          <w:szCs w:val="22"/>
        </w:rPr>
        <w:t>).”</w:t>
      </w:r>
      <w:r w:rsidRPr="00CA7751">
        <w:rPr>
          <w:rFonts w:ascii="Times New Roman" w:eastAsia="맑은 고딕"/>
          <w:kern w:val="3"/>
          <w:sz w:val="22"/>
          <w:szCs w:val="22"/>
        </w:rPr>
        <w:t xml:space="preserve"> </w:t>
      </w:r>
    </w:p>
    <w:p w:rsidR="00D456F0" w:rsidRPr="00CA7751" w:rsidRDefault="00D456F0" w:rsidP="00D456F0">
      <w:pPr>
        <w:suppressAutoHyphens/>
        <w:wordWrap/>
        <w:autoSpaceDE/>
        <w:ind w:firstLine="709"/>
        <w:textAlignment w:val="baseline"/>
        <w:rPr>
          <w:rFonts w:ascii="Times New Roman" w:eastAsia="맑은 고딕" w:hint="eastAsia"/>
          <w:kern w:val="3"/>
          <w:sz w:val="22"/>
          <w:szCs w:val="22"/>
        </w:rPr>
      </w:pPr>
      <w:r w:rsidRPr="00CA7751">
        <w:rPr>
          <w:rFonts w:ascii="Times New Roman" w:eastAsia="맑은 고딕"/>
          <w:i/>
          <w:kern w:val="3"/>
          <w:sz w:val="22"/>
          <w:szCs w:val="22"/>
        </w:rPr>
        <w:t xml:space="preserve"> </w:t>
      </w:r>
      <w:r w:rsidRPr="00CA7751">
        <w:rPr>
          <w:rFonts w:ascii="Times New Roman" w:eastAsia="맑은 고딕"/>
          <w:kern w:val="3"/>
          <w:sz w:val="22"/>
          <w:szCs w:val="22"/>
        </w:rPr>
        <w:t xml:space="preserve">In China, </w:t>
      </w:r>
      <w:r w:rsidRPr="00CA7751">
        <w:rPr>
          <w:rFonts w:ascii="Times New Roman" w:eastAsia="맑은 고딕"/>
          <w:i/>
          <w:kern w:val="3"/>
          <w:sz w:val="22"/>
          <w:szCs w:val="22"/>
        </w:rPr>
        <w:t>nagas</w:t>
      </w:r>
      <w:r w:rsidRPr="00CA7751">
        <w:rPr>
          <w:rFonts w:ascii="Times New Roman" w:eastAsia="맑은 고딕"/>
          <w:kern w:val="3"/>
          <w:sz w:val="22"/>
          <w:szCs w:val="22"/>
        </w:rPr>
        <w:t xml:space="preserve"> transmogrified into dragons as the guardians of Buddhism and accompanied Chinese missionaries to Korean kingdoms in the 4</w:t>
      </w:r>
      <w:r w:rsidRPr="00CA7751">
        <w:rPr>
          <w:rFonts w:ascii="Times New Roman" w:eastAsia="맑은 고딕"/>
          <w:kern w:val="3"/>
          <w:sz w:val="22"/>
          <w:szCs w:val="22"/>
          <w:vertAlign w:val="superscript"/>
        </w:rPr>
        <w:t>th</w:t>
      </w:r>
      <w:r w:rsidRPr="00CA7751">
        <w:rPr>
          <w:rFonts w:ascii="Times New Roman" w:eastAsia="맑은 고딕"/>
          <w:kern w:val="3"/>
          <w:sz w:val="22"/>
          <w:szCs w:val="22"/>
        </w:rPr>
        <w:t xml:space="preserve"> century.</w:t>
      </w:r>
    </w:p>
    <w:p w:rsidR="00D456F0" w:rsidRPr="00CA7751" w:rsidRDefault="00D456F0" w:rsidP="00D456F0">
      <w:pPr>
        <w:suppressAutoHyphens/>
        <w:wordWrap/>
        <w:autoSpaceDE/>
        <w:ind w:firstLine="709"/>
        <w:textAlignment w:val="baseline"/>
        <w:rPr>
          <w:rFonts w:ascii="Times New Roman" w:eastAsia="맑은 고딕"/>
          <w:kern w:val="3"/>
          <w:sz w:val="22"/>
          <w:szCs w:val="22"/>
        </w:rPr>
      </w:pPr>
    </w:p>
    <w:p w:rsidR="00D456F0" w:rsidRPr="00CA7751" w:rsidRDefault="00D456F0" w:rsidP="00D456F0">
      <w:pPr>
        <w:suppressAutoHyphens/>
        <w:wordWrap/>
        <w:autoSpaceDE/>
        <w:textAlignment w:val="baseline"/>
        <w:rPr>
          <w:rFonts w:ascii="Times New Roman" w:eastAsia="맑은 고딕"/>
          <w:kern w:val="3"/>
          <w:sz w:val="22"/>
          <w:szCs w:val="22"/>
        </w:rPr>
      </w:pPr>
      <w:r w:rsidRPr="00CA7751">
        <w:rPr>
          <w:rFonts w:ascii="Times New Roman" w:eastAsia="맑은 고딕"/>
          <w:kern w:val="3"/>
          <w:sz w:val="22"/>
          <w:szCs w:val="22"/>
        </w:rPr>
        <w:tab/>
        <w:t xml:space="preserve">My neighbor Professor Ryu Tong-shik says in </w:t>
      </w:r>
      <w:r w:rsidRPr="00CA7751">
        <w:rPr>
          <w:rFonts w:ascii="Times New Roman" w:eastAsia="맑은 고딕"/>
          <w:bCs/>
          <w:i/>
          <w:kern w:val="3"/>
          <w:sz w:val="22"/>
          <w:szCs w:val="22"/>
        </w:rPr>
        <w:t>The History and Structure of Korean Shamanism</w:t>
      </w:r>
      <w:r w:rsidRPr="00CA7751">
        <w:rPr>
          <w:rFonts w:ascii="Times New Roman" w:eastAsia="맑은 고딕"/>
          <w:kern w:val="3"/>
          <w:sz w:val="22"/>
          <w:szCs w:val="22"/>
        </w:rPr>
        <w:t xml:space="preserve"> (1975) that during Korea’s Three Kingdoms Period (42BC-918) the Buddhist Lotus Lantern Festival (</w:t>
      </w:r>
      <w:r w:rsidRPr="00CA7751">
        <w:rPr>
          <w:rFonts w:ascii="Times New Roman" w:eastAsia="맑은 고딕"/>
          <w:i/>
          <w:iCs/>
          <w:kern w:val="3"/>
          <w:sz w:val="22"/>
          <w:szCs w:val="22"/>
        </w:rPr>
        <w:t>Y</w:t>
      </w:r>
      <w:r w:rsidRPr="00CA7751">
        <w:rPr>
          <w:rFonts w:ascii="Times New Roman" w:eastAsia="맑은 고딕" w:hint="eastAsia"/>
          <w:i/>
          <w:iCs/>
          <w:kern w:val="3"/>
          <w:sz w:val="22"/>
          <w:szCs w:val="22"/>
        </w:rPr>
        <w:t>e</w:t>
      </w:r>
      <w:r w:rsidRPr="00CA7751">
        <w:rPr>
          <w:rFonts w:ascii="Times New Roman" w:eastAsia="맑은 고딕"/>
          <w:i/>
          <w:iCs/>
          <w:kern w:val="3"/>
          <w:sz w:val="22"/>
          <w:szCs w:val="22"/>
        </w:rPr>
        <w:t>on-d</w:t>
      </w:r>
      <w:r w:rsidRPr="00CA7751">
        <w:rPr>
          <w:rFonts w:ascii="Times New Roman" w:eastAsia="맑은 고딕" w:hint="eastAsia"/>
          <w:i/>
          <w:iCs/>
          <w:kern w:val="3"/>
          <w:sz w:val="22"/>
          <w:szCs w:val="22"/>
        </w:rPr>
        <w:t>e</w:t>
      </w:r>
      <w:r w:rsidRPr="00CA7751">
        <w:rPr>
          <w:rFonts w:ascii="Times New Roman" w:eastAsia="맑은 고딕"/>
          <w:i/>
          <w:iCs/>
          <w:kern w:val="3"/>
          <w:sz w:val="22"/>
          <w:szCs w:val="22"/>
        </w:rPr>
        <w:t>ung-hoe</w:t>
      </w:r>
      <w:r w:rsidRPr="00CA7751">
        <w:rPr>
          <w:rFonts w:ascii="Times New Roman" w:eastAsia="맑은 고딕"/>
          <w:kern w:val="3"/>
          <w:sz w:val="22"/>
          <w:szCs w:val="22"/>
        </w:rPr>
        <w:t xml:space="preserve">) and folk religion’s worship of dragons and light merged into one celebration on Buddha’s Birthday. “… the belief in </w:t>
      </w:r>
      <w:r w:rsidRPr="00CA7751">
        <w:rPr>
          <w:rFonts w:ascii="Times New Roman" w:eastAsia="맑은 고딕"/>
          <w:i/>
          <w:iCs/>
          <w:kern w:val="3"/>
          <w:sz w:val="22"/>
          <w:szCs w:val="22"/>
        </w:rPr>
        <w:t>Y</w:t>
      </w:r>
      <w:r w:rsidRPr="00CA7751">
        <w:rPr>
          <w:rFonts w:ascii="Times New Roman" w:eastAsia="맑은 고딕" w:hint="eastAsia"/>
          <w:i/>
          <w:iCs/>
          <w:kern w:val="3"/>
          <w:sz w:val="22"/>
          <w:szCs w:val="22"/>
        </w:rPr>
        <w:t>e</w:t>
      </w:r>
      <w:r w:rsidRPr="00CA7751">
        <w:rPr>
          <w:rFonts w:ascii="Times New Roman" w:eastAsia="맑은 고딕"/>
          <w:i/>
          <w:iCs/>
          <w:kern w:val="3"/>
          <w:sz w:val="22"/>
          <w:szCs w:val="22"/>
        </w:rPr>
        <w:t>on-d</w:t>
      </w:r>
      <w:r w:rsidRPr="00CA7751">
        <w:rPr>
          <w:rFonts w:ascii="Times New Roman" w:eastAsia="맑은 고딕" w:hint="eastAsia"/>
          <w:i/>
          <w:iCs/>
          <w:kern w:val="3"/>
          <w:sz w:val="22"/>
          <w:szCs w:val="22"/>
        </w:rPr>
        <w:t>e</w:t>
      </w:r>
      <w:r w:rsidRPr="00CA7751">
        <w:rPr>
          <w:rFonts w:ascii="Times New Roman" w:eastAsia="맑은 고딕"/>
          <w:i/>
          <w:iCs/>
          <w:kern w:val="3"/>
          <w:sz w:val="22"/>
          <w:szCs w:val="22"/>
        </w:rPr>
        <w:t>ung</w:t>
      </w:r>
      <w:r w:rsidRPr="00CA7751">
        <w:rPr>
          <w:rFonts w:ascii="Times New Roman" w:eastAsia="맑은 고딕"/>
          <w:kern w:val="3"/>
          <w:sz w:val="22"/>
          <w:szCs w:val="22"/>
        </w:rPr>
        <w:t xml:space="preserve"> was readily accepted by the ancient beliefs of worshiping the dragon god and the bright light …”</w:t>
      </w:r>
    </w:p>
    <w:p w:rsidR="00D456F0" w:rsidRPr="00CA7751" w:rsidRDefault="00D456F0" w:rsidP="00D456F0">
      <w:pPr>
        <w:suppressAutoHyphens/>
        <w:wordWrap/>
        <w:autoSpaceDE/>
        <w:textAlignment w:val="baseline"/>
        <w:rPr>
          <w:rFonts w:ascii="Times New Roman" w:eastAsia="맑은 고딕" w:hint="eastAsia"/>
          <w:kern w:val="3"/>
          <w:sz w:val="22"/>
          <w:szCs w:val="22"/>
        </w:rPr>
      </w:pPr>
      <w:r w:rsidRPr="00CA7751">
        <w:rPr>
          <w:rFonts w:ascii="Times New Roman" w:eastAsia="맑은 고딕"/>
          <w:kern w:val="3"/>
          <w:sz w:val="22"/>
          <w:szCs w:val="22"/>
        </w:rPr>
        <w:tab/>
        <w:t xml:space="preserve">One reason, Ryu points out, is that the words, </w:t>
      </w:r>
      <w:r w:rsidRPr="00CA7751">
        <w:rPr>
          <w:rFonts w:ascii="Times New Roman" w:eastAsia="맑은 고딕"/>
          <w:i/>
          <w:iCs/>
          <w:kern w:val="3"/>
          <w:sz w:val="22"/>
          <w:szCs w:val="22"/>
        </w:rPr>
        <w:t>Y</w:t>
      </w:r>
      <w:r w:rsidRPr="00CA7751">
        <w:rPr>
          <w:rFonts w:ascii="Times New Roman" w:eastAsia="맑은 고딕" w:hint="eastAsia"/>
          <w:i/>
          <w:iCs/>
          <w:kern w:val="3"/>
          <w:sz w:val="22"/>
          <w:szCs w:val="22"/>
        </w:rPr>
        <w:t>e</w:t>
      </w:r>
      <w:r w:rsidRPr="00CA7751">
        <w:rPr>
          <w:rFonts w:ascii="Times New Roman" w:eastAsia="맑은 고딕"/>
          <w:i/>
          <w:iCs/>
          <w:kern w:val="3"/>
          <w:sz w:val="22"/>
          <w:szCs w:val="22"/>
        </w:rPr>
        <w:t>on-d</w:t>
      </w:r>
      <w:r w:rsidRPr="00CA7751">
        <w:rPr>
          <w:rFonts w:ascii="Times New Roman" w:eastAsia="맑은 고딕" w:hint="eastAsia"/>
          <w:i/>
          <w:iCs/>
          <w:kern w:val="3"/>
          <w:sz w:val="22"/>
          <w:szCs w:val="22"/>
        </w:rPr>
        <w:t>e</w:t>
      </w:r>
      <w:r w:rsidRPr="00CA7751">
        <w:rPr>
          <w:rFonts w:ascii="Times New Roman" w:eastAsia="맑은 고딕"/>
          <w:i/>
          <w:iCs/>
          <w:kern w:val="3"/>
          <w:sz w:val="22"/>
          <w:szCs w:val="22"/>
        </w:rPr>
        <w:t xml:space="preserve">ung </w:t>
      </w:r>
      <w:r w:rsidRPr="00CA7751">
        <w:rPr>
          <w:rFonts w:ascii="Times New Roman" w:eastAsia="맑은 고딕"/>
          <w:kern w:val="3"/>
          <w:sz w:val="22"/>
          <w:szCs w:val="22"/>
        </w:rPr>
        <w:t xml:space="preserve">“Lotus Lantern,” sound like </w:t>
      </w:r>
      <w:r w:rsidRPr="00CA7751">
        <w:rPr>
          <w:rFonts w:ascii="Times New Roman" w:eastAsia="맑은 고딕"/>
          <w:i/>
          <w:iCs/>
          <w:kern w:val="3"/>
          <w:sz w:val="22"/>
          <w:szCs w:val="22"/>
        </w:rPr>
        <w:t xml:space="preserve">Yong-dong </w:t>
      </w:r>
      <w:r w:rsidRPr="00CA7751">
        <w:rPr>
          <w:rFonts w:ascii="Times New Roman" w:eastAsia="맑은 고딕"/>
          <w:kern w:val="3"/>
          <w:sz w:val="22"/>
          <w:szCs w:val="22"/>
        </w:rPr>
        <w:t xml:space="preserve">“Dragon East.” This refers to the Dragon King who dwells East of China; that is, in the Yellow Sea which laps </w:t>
      </w:r>
      <w:r w:rsidRPr="00CA7751">
        <w:rPr>
          <w:rFonts w:ascii="Times New Roman" w:eastAsia="맑은 고딕"/>
          <w:kern w:val="3"/>
          <w:sz w:val="22"/>
          <w:szCs w:val="22"/>
        </w:rPr>
        <w:lastRenderedPageBreak/>
        <w:t xml:space="preserve">against Korea’s west coast. </w:t>
      </w:r>
    </w:p>
    <w:p w:rsidR="00D456F0" w:rsidRPr="00CA7751" w:rsidRDefault="00D456F0" w:rsidP="00D456F0">
      <w:pPr>
        <w:suppressAutoHyphens/>
        <w:wordWrap/>
        <w:autoSpaceDE/>
        <w:textAlignment w:val="baseline"/>
        <w:rPr>
          <w:rFonts w:ascii="Times New Roman" w:eastAsia="맑은 고딕"/>
          <w:kern w:val="3"/>
          <w:sz w:val="22"/>
          <w:szCs w:val="22"/>
        </w:rPr>
      </w:pPr>
    </w:p>
    <w:p w:rsidR="00D456F0" w:rsidRPr="00CA7751" w:rsidRDefault="00D456F0" w:rsidP="00D456F0">
      <w:pPr>
        <w:suppressAutoHyphens/>
        <w:wordWrap/>
        <w:autoSpaceDE/>
        <w:textAlignment w:val="baseline"/>
        <w:rPr>
          <w:rFonts w:ascii="Times New Roman" w:eastAsia="맑은 고딕" w:hint="eastAsia"/>
          <w:kern w:val="3"/>
          <w:sz w:val="22"/>
          <w:szCs w:val="22"/>
        </w:rPr>
      </w:pPr>
      <w:r w:rsidRPr="00CA7751">
        <w:rPr>
          <w:rFonts w:ascii="Times New Roman" w:eastAsia="맑은 고딕"/>
          <w:kern w:val="3"/>
          <w:sz w:val="22"/>
          <w:szCs w:val="22"/>
        </w:rPr>
        <w:tab/>
        <w:t xml:space="preserve"> Professor Michael Seth, my colleague at HUFS, says in the </w:t>
      </w:r>
      <w:r w:rsidRPr="00CA7751">
        <w:rPr>
          <w:rFonts w:ascii="Times New Roman" w:eastAsia="맑은 고딕"/>
          <w:bCs/>
          <w:i/>
          <w:kern w:val="3"/>
          <w:sz w:val="22"/>
          <w:szCs w:val="22"/>
        </w:rPr>
        <w:t>History of Korea from Antiquity to the Present</w:t>
      </w:r>
      <w:r w:rsidRPr="00CA7751">
        <w:rPr>
          <w:rFonts w:ascii="Times New Roman" w:eastAsia="맑은 고딕"/>
          <w:kern w:val="3"/>
          <w:sz w:val="22"/>
          <w:szCs w:val="22"/>
        </w:rPr>
        <w:t xml:space="preserve"> (2010) that the sounding of the Korean name for the future Buddha Maitreya, </w:t>
      </w:r>
      <w:r w:rsidRPr="00CA7751">
        <w:rPr>
          <w:rFonts w:ascii="Times New Roman" w:eastAsia="맑은 고딕"/>
          <w:i/>
          <w:iCs/>
          <w:kern w:val="3"/>
          <w:sz w:val="22"/>
          <w:szCs w:val="22"/>
        </w:rPr>
        <w:t>Mi-ruk</w:t>
      </w:r>
      <w:r w:rsidRPr="00CA7751">
        <w:rPr>
          <w:rFonts w:ascii="Times New Roman" w:eastAsia="맑은 고딕"/>
          <w:kern w:val="3"/>
          <w:sz w:val="22"/>
          <w:szCs w:val="22"/>
        </w:rPr>
        <w:t xml:space="preserve"> and the one for dragon, </w:t>
      </w:r>
      <w:r w:rsidRPr="00CA7751">
        <w:rPr>
          <w:rFonts w:ascii="Times New Roman" w:eastAsia="맑은 고딕"/>
          <w:i/>
          <w:iCs/>
          <w:kern w:val="3"/>
          <w:sz w:val="22"/>
          <w:szCs w:val="22"/>
        </w:rPr>
        <w:t>Mi-leu</w:t>
      </w:r>
      <w:r w:rsidRPr="00CA7751">
        <w:rPr>
          <w:rFonts w:ascii="Times New Roman" w:eastAsia="맑은 고딕"/>
          <w:kern w:val="3"/>
          <w:sz w:val="22"/>
          <w:szCs w:val="22"/>
        </w:rPr>
        <w:t xml:space="preserve"> were “the same.” He guesses, “The popularity of the cult of Maitreya (Korea: Mi-ruk) Buddha, the Messiah, may be linked to dragon worship ….”</w:t>
      </w:r>
    </w:p>
    <w:p w:rsidR="00D456F0" w:rsidRPr="00CA7751" w:rsidRDefault="00D456F0" w:rsidP="00D456F0">
      <w:pPr>
        <w:suppressAutoHyphens/>
        <w:wordWrap/>
        <w:autoSpaceDE/>
        <w:textAlignment w:val="baseline"/>
        <w:rPr>
          <w:rFonts w:ascii="Times New Roman" w:eastAsia="맑은 고딕"/>
          <w:kern w:val="3"/>
          <w:sz w:val="22"/>
          <w:szCs w:val="22"/>
        </w:rPr>
      </w:pPr>
    </w:p>
    <w:p w:rsidR="00D456F0" w:rsidRPr="00CA7751" w:rsidRDefault="00D456F0" w:rsidP="00D456F0">
      <w:pPr>
        <w:suppressAutoHyphens/>
        <w:wordWrap/>
        <w:autoSpaceDE/>
        <w:ind w:firstLine="720"/>
        <w:contextualSpacing/>
        <w:textAlignment w:val="baseline"/>
        <w:rPr>
          <w:rFonts w:ascii="Times New Roman" w:eastAsia="맑은 고딕"/>
          <w:noProof/>
          <w:kern w:val="3"/>
          <w:sz w:val="22"/>
          <w:szCs w:val="22"/>
        </w:rPr>
      </w:pPr>
      <w:r w:rsidRPr="00CA7751">
        <w:rPr>
          <w:rFonts w:ascii="Times New Roman" w:eastAsia="맑은 고딕"/>
          <w:kern w:val="3"/>
          <w:sz w:val="22"/>
          <w:szCs w:val="22"/>
        </w:rPr>
        <w:t>Professor Lewis Lancaster in “</w:t>
      </w:r>
      <w:r w:rsidRPr="00CA7751">
        <w:rPr>
          <w:rFonts w:ascii="Times New Roman" w:eastAsia="맑은 고딕"/>
          <w:bCs/>
          <w:iCs/>
          <w:kern w:val="3"/>
          <w:sz w:val="22"/>
          <w:szCs w:val="22"/>
        </w:rPr>
        <w:t>Maitreya in Korea”</w:t>
      </w:r>
      <w:r w:rsidRPr="00CA7751">
        <w:rPr>
          <w:rFonts w:ascii="Times New Roman" w:eastAsia="맑은 고딕"/>
          <w:b/>
          <w:bCs/>
          <w:i/>
          <w:iCs/>
          <w:kern w:val="3"/>
          <w:sz w:val="22"/>
          <w:szCs w:val="22"/>
        </w:rPr>
        <w:t xml:space="preserve"> </w:t>
      </w:r>
      <w:r w:rsidRPr="00CA7751">
        <w:rPr>
          <w:rFonts w:ascii="Times New Roman" w:eastAsia="맑은 고딕"/>
          <w:kern w:val="3"/>
          <w:sz w:val="22"/>
          <w:szCs w:val="22"/>
        </w:rPr>
        <w:t>(</w:t>
      </w:r>
      <w:r w:rsidRPr="00CA7751">
        <w:rPr>
          <w:rFonts w:ascii="Times New Roman" w:eastAsia="맑은 고딕"/>
          <w:bCs/>
          <w:i/>
          <w:kern w:val="3"/>
          <w:sz w:val="22"/>
          <w:szCs w:val="22"/>
        </w:rPr>
        <w:t>Korean Journal</w:t>
      </w:r>
      <w:r w:rsidRPr="00CA7751">
        <w:rPr>
          <w:rFonts w:ascii="Times New Roman" w:eastAsia="맑은 고딕"/>
          <w:b/>
          <w:bCs/>
          <w:kern w:val="3"/>
          <w:sz w:val="22"/>
          <w:szCs w:val="22"/>
        </w:rPr>
        <w:t xml:space="preserve"> </w:t>
      </w:r>
      <w:r w:rsidRPr="00CA7751">
        <w:rPr>
          <w:rFonts w:ascii="Times New Roman" w:eastAsia="맑은 고딕"/>
          <w:kern w:val="3"/>
          <w:sz w:val="22"/>
          <w:szCs w:val="22"/>
        </w:rPr>
        <w:t xml:space="preserve">1989) paints a picture of </w:t>
      </w:r>
      <w:r w:rsidRPr="00CA7751">
        <w:rPr>
          <w:rFonts w:ascii="Times New Roman" w:eastAsia="맑은 고딕"/>
          <w:i/>
          <w:iCs/>
          <w:kern w:val="3"/>
          <w:sz w:val="22"/>
          <w:szCs w:val="22"/>
        </w:rPr>
        <w:t>Mi-ruk</w:t>
      </w:r>
      <w:r w:rsidRPr="00CA7751">
        <w:rPr>
          <w:rFonts w:ascii="Times New Roman" w:eastAsia="맑은 고딕"/>
          <w:kern w:val="3"/>
          <w:sz w:val="22"/>
          <w:szCs w:val="22"/>
        </w:rPr>
        <w:t xml:space="preserve"> waiting in </w:t>
      </w:r>
      <w:r w:rsidRPr="00CA7751">
        <w:rPr>
          <w:rFonts w:ascii="Times New Roman" w:eastAsia="맑은 고딕"/>
          <w:i/>
          <w:kern w:val="3"/>
          <w:sz w:val="22"/>
          <w:szCs w:val="22"/>
        </w:rPr>
        <w:t>Tushita</w:t>
      </w:r>
      <w:r w:rsidRPr="00CA7751">
        <w:rPr>
          <w:rFonts w:ascii="Times New Roman" w:eastAsia="맑은 고딕"/>
          <w:kern w:val="3"/>
          <w:sz w:val="22"/>
          <w:szCs w:val="22"/>
        </w:rPr>
        <w:t xml:space="preserve"> Paradise under the jewel-like “Dragon Flower Tree.” After descending to earth, devotees from Silla times up until the present have been anticipating that he will preside over “The Dragon Flower Realm” and the “Dragon Flower Assembly.”</w:t>
      </w:r>
      <w:r w:rsidRPr="00CA7751">
        <w:rPr>
          <w:rFonts w:ascii="Times New Roman" w:eastAsia="맑은 고딕"/>
          <w:noProof/>
          <w:kern w:val="3"/>
          <w:sz w:val="22"/>
          <w:szCs w:val="22"/>
        </w:rPr>
        <w:t xml:space="preserve"> </w:t>
      </w:r>
    </w:p>
    <w:p w:rsidR="00D456F0" w:rsidRPr="00CA7751" w:rsidRDefault="00D456F0" w:rsidP="00D456F0">
      <w:pPr>
        <w:tabs>
          <w:tab w:val="left" w:pos="315"/>
        </w:tabs>
        <w:suppressAutoHyphens/>
        <w:wordWrap/>
        <w:autoSpaceDE/>
        <w:textAlignment w:val="baseline"/>
        <w:rPr>
          <w:rFonts w:ascii="Times New Roman" w:eastAsia="맑은 고딕"/>
          <w:kern w:val="3"/>
          <w:sz w:val="22"/>
          <w:szCs w:val="22"/>
        </w:rPr>
      </w:pPr>
      <w:r w:rsidRPr="00CA7751">
        <w:rPr>
          <w:rFonts w:ascii="Times New Roman" w:eastAsia="맑은 고딕"/>
          <w:kern w:val="3"/>
          <w:sz w:val="22"/>
          <w:szCs w:val="22"/>
        </w:rPr>
        <w:tab/>
      </w:r>
      <w:r w:rsidRPr="00CA7751">
        <w:rPr>
          <w:rFonts w:ascii="Times New Roman" w:eastAsia="맑은 고딕"/>
          <w:kern w:val="3"/>
          <w:sz w:val="22"/>
          <w:szCs w:val="22"/>
        </w:rPr>
        <w:tab/>
      </w:r>
      <w:r w:rsidRPr="00CA7751">
        <w:rPr>
          <w:rFonts w:ascii="Times New Roman" w:eastAsia="맑은 고딕"/>
          <w:kern w:val="3"/>
          <w:sz w:val="22"/>
          <w:szCs w:val="22"/>
        </w:rPr>
        <w:tab/>
      </w:r>
      <w:r w:rsidRPr="00CA7751">
        <w:rPr>
          <w:rFonts w:ascii="Times New Roman" w:eastAsia="맑은 고딕"/>
          <w:kern w:val="3"/>
          <w:sz w:val="22"/>
          <w:szCs w:val="22"/>
        </w:rPr>
        <w:tab/>
      </w:r>
      <w:r w:rsidRPr="00CA7751">
        <w:rPr>
          <w:rFonts w:ascii="Times New Roman" w:eastAsia="맑은 고딕"/>
          <w:kern w:val="3"/>
          <w:sz w:val="22"/>
          <w:szCs w:val="22"/>
        </w:rPr>
        <w:tab/>
      </w:r>
      <w:r w:rsidRPr="00CA7751">
        <w:rPr>
          <w:rFonts w:ascii="Times New Roman" w:eastAsia="맑은 고딕"/>
          <w:kern w:val="3"/>
          <w:sz w:val="22"/>
          <w:szCs w:val="22"/>
        </w:rPr>
        <w:tab/>
      </w:r>
      <w:r w:rsidRPr="00CA7751">
        <w:rPr>
          <w:rFonts w:ascii="Times New Roman" w:eastAsia="맑은 고딕"/>
          <w:kern w:val="3"/>
          <w:sz w:val="22"/>
          <w:szCs w:val="22"/>
        </w:rPr>
        <w:tab/>
      </w:r>
      <w:r w:rsidRPr="00CA7751">
        <w:rPr>
          <w:rFonts w:ascii="Times New Roman" w:eastAsia="맑은 고딕"/>
          <w:kern w:val="3"/>
          <w:sz w:val="22"/>
          <w:szCs w:val="22"/>
        </w:rPr>
        <w:tab/>
      </w:r>
      <w:r w:rsidRPr="00CA7751">
        <w:rPr>
          <w:rFonts w:ascii="Times New Roman" w:eastAsia="맑은 고딕"/>
          <w:kern w:val="3"/>
          <w:sz w:val="22"/>
          <w:szCs w:val="22"/>
        </w:rPr>
        <w:tab/>
      </w:r>
    </w:p>
    <w:p w:rsidR="00D456F0" w:rsidRPr="00CA7751" w:rsidRDefault="00D456F0" w:rsidP="00D456F0">
      <w:pPr>
        <w:suppressAutoHyphens/>
        <w:wordWrap/>
        <w:autoSpaceDE/>
        <w:ind w:firstLine="709"/>
        <w:textAlignment w:val="baseline"/>
        <w:rPr>
          <w:rFonts w:ascii="Times New Roman" w:eastAsia="맑은 고딕" w:hint="eastAsia"/>
          <w:kern w:val="3"/>
          <w:sz w:val="22"/>
          <w:szCs w:val="22"/>
        </w:rPr>
      </w:pPr>
      <w:r w:rsidRPr="00CA7751">
        <w:rPr>
          <w:rFonts w:ascii="Times New Roman" w:eastAsia="맑은 고딕"/>
          <w:kern w:val="3"/>
          <w:sz w:val="22"/>
          <w:szCs w:val="22"/>
        </w:rPr>
        <w:t>The Buddha’s Birthday tour bus brings us to Bongwon-sa (Adorn Greatness Temple) my neighborhood temple, where it is evident that the dragon is also “the Spirit of Buddhism.” Inside an open-air pavilion, old dragon heads, on opposite ends of a firm body, support a great bell. They are called “Dragon Hooks (</w:t>
      </w:r>
      <w:r w:rsidRPr="00CA7751">
        <w:rPr>
          <w:rFonts w:ascii="Times New Roman" w:eastAsia="맑은 고딕"/>
          <w:i/>
          <w:kern w:val="3"/>
          <w:sz w:val="22"/>
          <w:szCs w:val="22"/>
        </w:rPr>
        <w:t>Yong Nyu</w:t>
      </w:r>
      <w:r w:rsidRPr="00CA7751">
        <w:rPr>
          <w:rFonts w:ascii="Times New Roman" w:eastAsia="맑은 고딕"/>
          <w:kern w:val="3"/>
          <w:sz w:val="22"/>
          <w:szCs w:val="22"/>
        </w:rPr>
        <w:t xml:space="preserve">).” The two heads belong to one dragon, named </w:t>
      </w:r>
      <w:r w:rsidRPr="00CA7751">
        <w:rPr>
          <w:rFonts w:ascii="Times New Roman" w:eastAsia="맑은 고딕"/>
          <w:i/>
          <w:kern w:val="3"/>
          <w:sz w:val="22"/>
          <w:szCs w:val="22"/>
        </w:rPr>
        <w:t>Poroe</w:t>
      </w:r>
      <w:r w:rsidRPr="00CA7751">
        <w:rPr>
          <w:rFonts w:ascii="Times New Roman" w:eastAsia="맑은 고딕"/>
          <w:kern w:val="3"/>
          <w:sz w:val="22"/>
          <w:szCs w:val="22"/>
        </w:rPr>
        <w:t xml:space="preserve">, the 1st son of the Dragon King.” </w:t>
      </w:r>
      <w:r w:rsidRPr="00CA7751">
        <w:rPr>
          <w:rFonts w:ascii="Times New Roman" w:eastAsia="맑은 고딕"/>
          <w:i/>
          <w:kern w:val="3"/>
          <w:sz w:val="22"/>
          <w:szCs w:val="22"/>
        </w:rPr>
        <w:t>Poroe</w:t>
      </w:r>
      <w:r w:rsidRPr="00CA7751">
        <w:rPr>
          <w:rFonts w:ascii="Times New Roman" w:eastAsia="맑은 고딕"/>
          <w:kern w:val="3"/>
          <w:sz w:val="22"/>
          <w:szCs w:val="22"/>
        </w:rPr>
        <w:t xml:space="preserve"> abhors whales. When the monk swings the whale-shaped log, suspended from a chain, and hits the bell surface </w:t>
      </w:r>
      <w:r w:rsidRPr="00CA7751">
        <w:rPr>
          <w:rFonts w:ascii="Times New Roman" w:eastAsia="맑은 고딕"/>
          <w:i/>
          <w:kern w:val="3"/>
          <w:sz w:val="22"/>
          <w:szCs w:val="22"/>
        </w:rPr>
        <w:t>Por-oe</w:t>
      </w:r>
      <w:r w:rsidRPr="00CA7751">
        <w:rPr>
          <w:rFonts w:ascii="Times New Roman" w:eastAsia="맑은 고딕"/>
          <w:kern w:val="3"/>
          <w:sz w:val="22"/>
          <w:szCs w:val="22"/>
        </w:rPr>
        <w:t xml:space="preserve"> moans. At dawn and dusk he cries throughout our village.</w:t>
      </w:r>
    </w:p>
    <w:p w:rsidR="00D456F0" w:rsidRPr="00CA7751" w:rsidRDefault="00D456F0" w:rsidP="00D456F0">
      <w:pPr>
        <w:suppressAutoHyphens/>
        <w:wordWrap/>
        <w:autoSpaceDE/>
        <w:ind w:firstLine="709"/>
        <w:textAlignment w:val="baseline"/>
        <w:rPr>
          <w:rFonts w:ascii="Times New Roman" w:eastAsia="맑은 고딕"/>
          <w:kern w:val="3"/>
          <w:sz w:val="22"/>
          <w:szCs w:val="22"/>
        </w:rPr>
      </w:pPr>
    </w:p>
    <w:p w:rsidR="00D456F0" w:rsidRPr="00CA7751" w:rsidRDefault="00D456F0" w:rsidP="00D456F0">
      <w:pPr>
        <w:tabs>
          <w:tab w:val="left" w:pos="315"/>
        </w:tabs>
        <w:suppressAutoHyphens/>
        <w:wordWrap/>
        <w:autoSpaceDE/>
        <w:textAlignment w:val="baseline"/>
        <w:rPr>
          <w:rFonts w:ascii="Times New Roman" w:eastAsia="맑은 고딕"/>
          <w:kern w:val="3"/>
          <w:sz w:val="22"/>
          <w:szCs w:val="22"/>
        </w:rPr>
      </w:pPr>
      <w:r w:rsidRPr="00CA7751">
        <w:rPr>
          <w:rFonts w:ascii="Times New Roman" w:eastAsia="맑은 고딕"/>
          <w:kern w:val="3"/>
          <w:sz w:val="22"/>
          <w:szCs w:val="22"/>
        </w:rPr>
        <w:tab/>
      </w:r>
      <w:r w:rsidRPr="00CA7751">
        <w:rPr>
          <w:rFonts w:ascii="Times New Roman" w:eastAsia="맑은 고딕"/>
          <w:kern w:val="3"/>
          <w:sz w:val="22"/>
          <w:szCs w:val="22"/>
        </w:rPr>
        <w:tab/>
        <w:t xml:space="preserve">Entering the </w:t>
      </w:r>
      <w:r w:rsidRPr="00CA7751">
        <w:rPr>
          <w:rFonts w:ascii="Times New Roman" w:eastAsia="맑은 고딕"/>
          <w:bCs/>
          <w:kern w:val="3"/>
          <w:sz w:val="22"/>
          <w:szCs w:val="22"/>
        </w:rPr>
        <w:t>1,000 Buddhas Hall</w:t>
      </w:r>
      <w:r w:rsidRPr="00CA7751">
        <w:rPr>
          <w:rFonts w:ascii="Times New Roman" w:eastAsia="맑은 고딕"/>
          <w:kern w:val="3"/>
          <w:sz w:val="22"/>
          <w:szCs w:val="22"/>
        </w:rPr>
        <w:t xml:space="preserve"> (</w:t>
      </w:r>
      <w:r w:rsidRPr="00CA7751">
        <w:rPr>
          <w:rFonts w:ascii="Times New Roman" w:eastAsia="맑은 고딕"/>
          <w:i/>
          <w:iCs/>
          <w:kern w:val="3"/>
          <w:sz w:val="22"/>
          <w:szCs w:val="22"/>
        </w:rPr>
        <w:t>Ch</w:t>
      </w:r>
      <w:r w:rsidRPr="00CA7751">
        <w:rPr>
          <w:rFonts w:ascii="Times New Roman" w:eastAsia="맑은 고딕" w:hint="eastAsia"/>
          <w:i/>
          <w:iCs/>
          <w:kern w:val="3"/>
          <w:sz w:val="22"/>
          <w:szCs w:val="22"/>
        </w:rPr>
        <w:t>eo</w:t>
      </w:r>
      <w:r w:rsidRPr="00CA7751">
        <w:rPr>
          <w:rFonts w:ascii="Times New Roman" w:eastAsia="맑은 고딕"/>
          <w:i/>
          <w:iCs/>
          <w:kern w:val="3"/>
          <w:sz w:val="22"/>
          <w:szCs w:val="22"/>
        </w:rPr>
        <w:t>nBulJ</w:t>
      </w:r>
      <w:r w:rsidRPr="00CA7751">
        <w:rPr>
          <w:rFonts w:ascii="Times New Roman" w:eastAsia="맑은 고딕" w:hint="eastAsia"/>
          <w:i/>
          <w:iCs/>
          <w:kern w:val="3"/>
          <w:sz w:val="22"/>
          <w:szCs w:val="22"/>
        </w:rPr>
        <w:t>eo</w:t>
      </w:r>
      <w:r w:rsidRPr="00CA7751">
        <w:rPr>
          <w:rFonts w:ascii="Times New Roman" w:eastAsia="맑은 고딕"/>
          <w:i/>
          <w:iCs/>
          <w:kern w:val="3"/>
          <w:sz w:val="22"/>
          <w:szCs w:val="22"/>
        </w:rPr>
        <w:t>n</w:t>
      </w:r>
      <w:r w:rsidRPr="00CA7751">
        <w:rPr>
          <w:rFonts w:ascii="Times New Roman" w:eastAsia="맑은 고딕"/>
          <w:kern w:val="3"/>
          <w:sz w:val="22"/>
          <w:szCs w:val="22"/>
        </w:rPr>
        <w:t xml:space="preserve">) we are inspected by blue and yellow tongue-thrusting dragons. They fly about a flaming </w:t>
      </w:r>
      <w:r w:rsidRPr="00CA7751">
        <w:rPr>
          <w:rFonts w:ascii="Times New Roman" w:eastAsia="맑은 고딕"/>
          <w:i/>
          <w:iCs/>
          <w:kern w:val="3"/>
          <w:sz w:val="22"/>
          <w:szCs w:val="22"/>
        </w:rPr>
        <w:t>Yeou</w:t>
      </w:r>
      <w:r w:rsidRPr="00CA7751">
        <w:rPr>
          <w:rFonts w:ascii="Times New Roman" w:eastAsia="맑은 고딕" w:hint="eastAsia"/>
          <w:i/>
          <w:iCs/>
          <w:kern w:val="3"/>
          <w:sz w:val="22"/>
          <w:szCs w:val="22"/>
        </w:rPr>
        <w:t>i</w:t>
      </w:r>
      <w:r w:rsidRPr="00CA7751">
        <w:rPr>
          <w:rFonts w:ascii="Times New Roman" w:eastAsia="맑은 고딕"/>
          <w:i/>
          <w:iCs/>
          <w:kern w:val="3"/>
          <w:sz w:val="22"/>
          <w:szCs w:val="22"/>
        </w:rPr>
        <w:t>ju</w:t>
      </w:r>
      <w:r w:rsidRPr="00CA7751">
        <w:rPr>
          <w:rFonts w:ascii="Times New Roman" w:eastAsia="맑은 고딕"/>
          <w:kern w:val="3"/>
          <w:sz w:val="22"/>
          <w:szCs w:val="22"/>
        </w:rPr>
        <w:t xml:space="preserve"> above the giant gold statue of </w:t>
      </w:r>
      <w:r w:rsidRPr="00CA7751">
        <w:rPr>
          <w:rFonts w:ascii="Times New Roman" w:eastAsia="맑은 고딕"/>
          <w:i/>
          <w:kern w:val="3"/>
          <w:sz w:val="22"/>
          <w:szCs w:val="22"/>
        </w:rPr>
        <w:t>Amita</w:t>
      </w:r>
      <w:r w:rsidRPr="00CA7751">
        <w:rPr>
          <w:rFonts w:ascii="Times New Roman" w:eastAsia="맑은 고딕"/>
          <w:kern w:val="3"/>
          <w:sz w:val="22"/>
          <w:szCs w:val="22"/>
        </w:rPr>
        <w:t>, the Buddha of Wisdom. Mouthing pearls of spiritual power, other dragons revolve among the rafters</w:t>
      </w:r>
      <w:r w:rsidRPr="00CA7751">
        <w:rPr>
          <w:rFonts w:ascii="Times New Roman" w:eastAsia="맑은 고딕"/>
          <w:i/>
          <w:iCs/>
          <w:kern w:val="3"/>
          <w:sz w:val="22"/>
          <w:szCs w:val="22"/>
        </w:rPr>
        <w:t xml:space="preserve"> </w:t>
      </w:r>
      <w:r w:rsidRPr="00CA7751">
        <w:rPr>
          <w:rFonts w:ascii="Times New Roman" w:eastAsia="맑은 고딕"/>
          <w:iCs/>
          <w:kern w:val="3"/>
          <w:sz w:val="22"/>
          <w:szCs w:val="22"/>
        </w:rPr>
        <w:t>and</w:t>
      </w:r>
      <w:r w:rsidRPr="00CA7751">
        <w:rPr>
          <w:rFonts w:ascii="Times New Roman" w:eastAsia="맑은 고딕"/>
          <w:i/>
          <w:iCs/>
          <w:kern w:val="3"/>
          <w:sz w:val="22"/>
          <w:szCs w:val="22"/>
        </w:rPr>
        <w:t xml:space="preserve"> </w:t>
      </w:r>
      <w:r w:rsidRPr="00CA7751">
        <w:rPr>
          <w:rFonts w:ascii="Times New Roman" w:eastAsia="맑은 고딕"/>
          <w:kern w:val="3"/>
          <w:sz w:val="22"/>
          <w:szCs w:val="22"/>
        </w:rPr>
        <w:t xml:space="preserve">clutch candelabra lights in their claws, or else hang by strong tails from beams, eager to scoop up evil-doers. </w:t>
      </w:r>
    </w:p>
    <w:p w:rsidR="00D456F0" w:rsidRPr="00CA7751" w:rsidRDefault="00D456F0" w:rsidP="00D456F0">
      <w:pPr>
        <w:tabs>
          <w:tab w:val="left" w:pos="315"/>
        </w:tabs>
        <w:suppressAutoHyphens/>
        <w:wordWrap/>
        <w:autoSpaceDE/>
        <w:textAlignment w:val="baseline"/>
        <w:rPr>
          <w:rFonts w:ascii="Times New Roman" w:eastAsia="맑은 고딕" w:hint="eastAsia"/>
          <w:kern w:val="3"/>
          <w:sz w:val="22"/>
          <w:szCs w:val="22"/>
        </w:rPr>
      </w:pPr>
      <w:r w:rsidRPr="00CA7751">
        <w:rPr>
          <w:rFonts w:ascii="Times New Roman" w:eastAsia="맑은 고딕"/>
          <w:kern w:val="3"/>
          <w:sz w:val="22"/>
          <w:szCs w:val="22"/>
        </w:rPr>
        <w:tab/>
      </w:r>
      <w:r w:rsidRPr="00CA7751">
        <w:rPr>
          <w:rFonts w:ascii="Times New Roman" w:eastAsia="맑은 고딕"/>
          <w:kern w:val="3"/>
          <w:sz w:val="22"/>
          <w:szCs w:val="22"/>
        </w:rPr>
        <w:tab/>
      </w:r>
      <w:r w:rsidRPr="00CA7751">
        <w:rPr>
          <w:rFonts w:ascii="Times New Roman" w:eastAsia="맑은 고딕" w:hint="eastAsia"/>
          <w:kern w:val="3"/>
          <w:sz w:val="22"/>
          <w:szCs w:val="22"/>
        </w:rPr>
        <w:t>Gray</w:t>
      </w:r>
      <w:r w:rsidRPr="00CA7751">
        <w:rPr>
          <w:rFonts w:ascii="Times New Roman" w:eastAsia="맑은 고딕"/>
          <w:kern w:val="3"/>
          <w:sz w:val="22"/>
          <w:szCs w:val="22"/>
        </w:rPr>
        <w:t xml:space="preserve">-robed monks are chanting. Blue and yellow dragons glare from the sides of a big drum, </w:t>
      </w:r>
      <w:r w:rsidRPr="00CA7751">
        <w:rPr>
          <w:rFonts w:ascii="Times New Roman" w:eastAsia="맑은 고딕"/>
          <w:i/>
          <w:kern w:val="3"/>
          <w:sz w:val="22"/>
          <w:szCs w:val="22"/>
        </w:rPr>
        <w:t>booming</w:t>
      </w:r>
      <w:r w:rsidRPr="00CA7751">
        <w:rPr>
          <w:rFonts w:ascii="Times New Roman" w:eastAsia="맑은 고딕"/>
          <w:kern w:val="3"/>
          <w:sz w:val="22"/>
          <w:szCs w:val="22"/>
        </w:rPr>
        <w:t xml:space="preserve"> for terrestrial creatures. Metallic dragons float on a cloudy copper plate (</w:t>
      </w:r>
      <w:r w:rsidRPr="00CA7751">
        <w:rPr>
          <w:rFonts w:ascii="Times New Roman" w:eastAsia="맑은 고딕"/>
          <w:i/>
          <w:kern w:val="3"/>
          <w:sz w:val="22"/>
          <w:szCs w:val="22"/>
        </w:rPr>
        <w:t>Un-pan</w:t>
      </w:r>
      <w:r w:rsidRPr="00CA7751">
        <w:rPr>
          <w:rFonts w:ascii="Times New Roman" w:eastAsia="맑은 고딕"/>
          <w:kern w:val="3"/>
          <w:sz w:val="22"/>
          <w:szCs w:val="22"/>
        </w:rPr>
        <w:t>) clanging for birds. A huge blue wooden fish dragon (</w:t>
      </w:r>
      <w:r w:rsidRPr="00CA7751">
        <w:rPr>
          <w:rFonts w:ascii="Times New Roman" w:eastAsia="맑은 고딕"/>
          <w:i/>
          <w:kern w:val="3"/>
          <w:sz w:val="22"/>
          <w:szCs w:val="22"/>
        </w:rPr>
        <w:t>Mogeo</w:t>
      </w:r>
      <w:r w:rsidRPr="00CA7751">
        <w:rPr>
          <w:rFonts w:ascii="Times New Roman" w:eastAsia="맑은 고딕"/>
          <w:kern w:val="3"/>
          <w:sz w:val="22"/>
          <w:szCs w:val="22"/>
        </w:rPr>
        <w:t xml:space="preserve">) mouths a red </w:t>
      </w:r>
      <w:r w:rsidRPr="00CA7751">
        <w:rPr>
          <w:rFonts w:ascii="Times New Roman" w:eastAsia="맑은 고딕"/>
          <w:i/>
          <w:kern w:val="3"/>
          <w:sz w:val="22"/>
          <w:szCs w:val="22"/>
        </w:rPr>
        <w:t>Yeouiju,</w:t>
      </w:r>
      <w:r w:rsidRPr="00CA7751">
        <w:rPr>
          <w:rFonts w:ascii="Times New Roman" w:eastAsia="맑은 고딕"/>
          <w:kern w:val="3"/>
          <w:sz w:val="22"/>
          <w:szCs w:val="22"/>
        </w:rPr>
        <w:t xml:space="preserve"> clicking for fish. Another </w:t>
      </w:r>
      <w:r w:rsidRPr="00CA7751">
        <w:rPr>
          <w:rFonts w:ascii="Times New Roman" w:eastAsia="맑은 고딕"/>
          <w:i/>
          <w:kern w:val="3"/>
          <w:sz w:val="22"/>
          <w:szCs w:val="22"/>
        </w:rPr>
        <w:t>Poroe</w:t>
      </w:r>
      <w:r w:rsidRPr="00CA7751">
        <w:rPr>
          <w:rFonts w:ascii="Times New Roman" w:eastAsia="맑은 고딕"/>
          <w:kern w:val="3"/>
          <w:sz w:val="22"/>
          <w:szCs w:val="22"/>
        </w:rPr>
        <w:t xml:space="preserve"> bites the top of a cast-iron bell, crying out for us to awaken our Buddha Nature. Up front, four dragon heads cap a miniature sedan chair’s poles, ready for pallbearers to grasp when the hour comes for escorting a soul to </w:t>
      </w:r>
      <w:r w:rsidRPr="00CA7751">
        <w:rPr>
          <w:rFonts w:ascii="Times New Roman" w:eastAsia="맑은 고딕"/>
          <w:i/>
          <w:kern w:val="3"/>
          <w:sz w:val="22"/>
          <w:szCs w:val="22"/>
        </w:rPr>
        <w:t>Amita</w:t>
      </w:r>
      <w:r w:rsidRPr="00CA7751">
        <w:rPr>
          <w:rFonts w:ascii="Times New Roman" w:eastAsia="맑은 고딕"/>
          <w:kern w:val="3"/>
          <w:sz w:val="22"/>
          <w:szCs w:val="22"/>
        </w:rPr>
        <w:t>’s “Pure Land.”</w:t>
      </w:r>
    </w:p>
    <w:p w:rsidR="00D456F0" w:rsidRPr="00CA7751" w:rsidRDefault="00D456F0" w:rsidP="00D456F0">
      <w:pPr>
        <w:tabs>
          <w:tab w:val="left" w:pos="315"/>
        </w:tabs>
        <w:suppressAutoHyphens/>
        <w:wordWrap/>
        <w:autoSpaceDE/>
        <w:textAlignment w:val="baseline"/>
        <w:rPr>
          <w:rFonts w:ascii="Times New Roman" w:eastAsia="맑은 고딕"/>
          <w:kern w:val="3"/>
          <w:sz w:val="22"/>
          <w:szCs w:val="22"/>
        </w:rPr>
      </w:pPr>
    </w:p>
    <w:p w:rsidR="00D456F0" w:rsidRPr="00CA7751" w:rsidRDefault="00D456F0" w:rsidP="00D456F0">
      <w:pPr>
        <w:suppressAutoHyphens/>
        <w:wordWrap/>
        <w:autoSpaceDE/>
        <w:textAlignment w:val="baseline"/>
        <w:rPr>
          <w:rFonts w:ascii="Times New Roman" w:eastAsia="맑은 고딕"/>
          <w:kern w:val="3"/>
          <w:sz w:val="22"/>
          <w:szCs w:val="22"/>
        </w:rPr>
      </w:pPr>
      <w:r w:rsidRPr="00CA7751">
        <w:rPr>
          <w:rFonts w:ascii="Times New Roman" w:eastAsia="맑은 고딕"/>
          <w:kern w:val="3"/>
          <w:sz w:val="22"/>
          <w:szCs w:val="22"/>
        </w:rPr>
        <w:lastRenderedPageBreak/>
        <w:tab/>
        <w:t>Glancing around, the left side of the 10,000 Buddhas’ Hall</w:t>
      </w:r>
      <w:r w:rsidRPr="00CA7751">
        <w:rPr>
          <w:rFonts w:ascii="Times New Roman" w:eastAsia="맑은 고딕"/>
          <w:b/>
          <w:kern w:val="3"/>
          <w:sz w:val="22"/>
          <w:szCs w:val="22"/>
        </w:rPr>
        <w:t xml:space="preserve"> </w:t>
      </w:r>
      <w:r w:rsidRPr="00CA7751">
        <w:rPr>
          <w:rFonts w:ascii="Times New Roman" w:eastAsia="맑은 고딕"/>
          <w:kern w:val="3"/>
          <w:sz w:val="22"/>
          <w:szCs w:val="22"/>
        </w:rPr>
        <w:t>is crowded with conservatively dressed women and a few men wearing black suits, standing and bowing repeatedly. It is a “49 days” ritual for a deceased relative or friend who is on the way to a new life. On the right side, three hoary musicians garbed in gold-color costumes and broad-rimmed pheasant-feathered hats are standing in a row. The 1</w:t>
      </w:r>
      <w:r w:rsidRPr="00CA7751">
        <w:rPr>
          <w:rFonts w:ascii="Times New Roman" w:eastAsia="맑은 고딕"/>
          <w:kern w:val="3"/>
          <w:sz w:val="22"/>
          <w:szCs w:val="22"/>
          <w:vertAlign w:val="superscript"/>
        </w:rPr>
        <w:t>st</w:t>
      </w:r>
      <w:r w:rsidRPr="00CA7751">
        <w:rPr>
          <w:rFonts w:ascii="Times New Roman" w:eastAsia="맑은 고딕"/>
          <w:kern w:val="3"/>
          <w:sz w:val="22"/>
          <w:szCs w:val="22"/>
        </w:rPr>
        <w:t xml:space="preserve"> plays mournfully on a short double-reed oboe (</w:t>
      </w:r>
      <w:r w:rsidRPr="00CA7751">
        <w:rPr>
          <w:rFonts w:ascii="Times New Roman" w:eastAsia="맑은 고딕"/>
          <w:i/>
          <w:kern w:val="3"/>
          <w:sz w:val="22"/>
          <w:szCs w:val="22"/>
        </w:rPr>
        <w:t xml:space="preserve">Taepyeongso, </w:t>
      </w:r>
      <w:r w:rsidRPr="00CA7751">
        <w:rPr>
          <w:rFonts w:ascii="Times New Roman" w:eastAsia="맑은 고딕"/>
          <w:kern w:val="3"/>
          <w:sz w:val="22"/>
          <w:szCs w:val="22"/>
        </w:rPr>
        <w:t>Great Peace Bowl) that squeaks crackles and cuts into our hearts. The 2</w:t>
      </w:r>
      <w:r w:rsidRPr="00CA7751">
        <w:rPr>
          <w:rFonts w:ascii="Times New Roman" w:eastAsia="맑은 고딕"/>
          <w:kern w:val="3"/>
          <w:sz w:val="22"/>
          <w:szCs w:val="22"/>
          <w:vertAlign w:val="superscript"/>
        </w:rPr>
        <w:t>nd</w:t>
      </w:r>
      <w:r w:rsidRPr="00CA7751">
        <w:rPr>
          <w:rFonts w:ascii="Times New Roman" w:eastAsia="맑은 고딕"/>
          <w:kern w:val="3"/>
          <w:sz w:val="22"/>
          <w:szCs w:val="22"/>
        </w:rPr>
        <w:t xml:space="preserve"> blows on a conch shell, sounds of wind and sea. The 3</w:t>
      </w:r>
      <w:r w:rsidRPr="00CA7751">
        <w:rPr>
          <w:rFonts w:ascii="Times New Roman" w:eastAsia="맑은 고딕"/>
          <w:kern w:val="3"/>
          <w:sz w:val="22"/>
          <w:szCs w:val="22"/>
          <w:vertAlign w:val="superscript"/>
        </w:rPr>
        <w:t>rd</w:t>
      </w:r>
      <w:r w:rsidRPr="00CA7751">
        <w:rPr>
          <w:rFonts w:ascii="Times New Roman" w:eastAsia="맑은 고딕"/>
          <w:kern w:val="3"/>
          <w:sz w:val="22"/>
          <w:szCs w:val="22"/>
        </w:rPr>
        <w:t xml:space="preserve"> beats steadily on a blue and yellow dragon painted drum. Up front, four monks chant along with the vigorous beating of a young nun on a big blue and yellow dragon-decorated drum, enrapturing us. Clifton asks, “How would you like to die and ride to the “other world” upon the beats of that young nun’s drum?”</w:t>
      </w:r>
    </w:p>
    <w:p w:rsidR="00D456F0" w:rsidRPr="00CA7751" w:rsidRDefault="00D456F0" w:rsidP="00D456F0">
      <w:pPr>
        <w:tabs>
          <w:tab w:val="left" w:pos="315"/>
        </w:tabs>
        <w:suppressAutoHyphens/>
        <w:wordWrap/>
        <w:autoSpaceDE/>
        <w:textAlignment w:val="baseline"/>
        <w:rPr>
          <w:rFonts w:ascii="Times New Roman" w:eastAsia="맑은 고딕" w:hint="eastAsia"/>
          <w:kern w:val="3"/>
          <w:sz w:val="22"/>
          <w:szCs w:val="22"/>
        </w:rPr>
      </w:pPr>
      <w:r w:rsidRPr="00CA7751">
        <w:rPr>
          <w:rFonts w:ascii="Times New Roman" w:eastAsia="맑은 고딕"/>
          <w:kern w:val="3"/>
          <w:sz w:val="22"/>
          <w:szCs w:val="22"/>
        </w:rPr>
        <w:tab/>
      </w:r>
      <w:r w:rsidRPr="00CA7751">
        <w:rPr>
          <w:rFonts w:ascii="Times New Roman" w:eastAsia="맑은 고딕"/>
          <w:kern w:val="3"/>
          <w:sz w:val="22"/>
          <w:szCs w:val="22"/>
        </w:rPr>
        <w:tab/>
        <w:t>“I’d like nothing better.”</w:t>
      </w:r>
    </w:p>
    <w:p w:rsidR="00D456F0" w:rsidRPr="00CA7751" w:rsidRDefault="00D456F0" w:rsidP="00D456F0">
      <w:pPr>
        <w:tabs>
          <w:tab w:val="left" w:pos="315"/>
        </w:tabs>
        <w:suppressAutoHyphens/>
        <w:wordWrap/>
        <w:autoSpaceDE/>
        <w:textAlignment w:val="baseline"/>
        <w:rPr>
          <w:rFonts w:ascii="Times New Roman" w:eastAsia="맑은 고딕"/>
          <w:kern w:val="3"/>
          <w:sz w:val="22"/>
          <w:szCs w:val="22"/>
        </w:rPr>
      </w:pPr>
    </w:p>
    <w:p w:rsidR="00D456F0" w:rsidRPr="00CA7751" w:rsidRDefault="00D456F0" w:rsidP="00D456F0">
      <w:pPr>
        <w:suppressAutoHyphens/>
        <w:wordWrap/>
        <w:autoSpaceDE/>
        <w:textAlignment w:val="baseline"/>
        <w:rPr>
          <w:rFonts w:ascii="Times New Roman" w:eastAsia="맑은 고딕"/>
          <w:kern w:val="3"/>
          <w:sz w:val="22"/>
          <w:szCs w:val="22"/>
        </w:rPr>
      </w:pPr>
      <w:r w:rsidRPr="00CA7751">
        <w:rPr>
          <w:rFonts w:ascii="Times New Roman" w:eastAsia="맑은 고딕"/>
          <w:kern w:val="3"/>
          <w:sz w:val="22"/>
          <w:szCs w:val="22"/>
        </w:rPr>
        <w:tab/>
        <w:t>Dragons frolic along outer wall panels illustrating Buddhist legends. On one mural, a bearded open-chested monk lounges on the rocky shore conversing with a green dragon who has looped out of the sea. Curious, Maria asks a small, elderly monk standing nearby, “What is your name?”</w:t>
      </w:r>
    </w:p>
    <w:p w:rsidR="00D456F0" w:rsidRPr="00CA7751" w:rsidRDefault="00D456F0" w:rsidP="00D456F0">
      <w:pPr>
        <w:suppressAutoHyphens/>
        <w:wordWrap/>
        <w:autoSpaceDE/>
        <w:textAlignment w:val="baseline"/>
        <w:rPr>
          <w:rFonts w:ascii="Times New Roman" w:eastAsia="맑은 고딕"/>
          <w:kern w:val="3"/>
          <w:sz w:val="22"/>
          <w:szCs w:val="22"/>
        </w:rPr>
      </w:pPr>
    </w:p>
    <w:p w:rsidR="00D456F0" w:rsidRPr="00CA7751" w:rsidRDefault="00D456F0" w:rsidP="00D456F0">
      <w:pPr>
        <w:suppressAutoHyphens/>
        <w:wordWrap/>
        <w:autoSpaceDE/>
        <w:textAlignment w:val="baseline"/>
        <w:rPr>
          <w:rFonts w:ascii="Times New Roman" w:eastAsia="맑은 고딕"/>
          <w:kern w:val="3"/>
          <w:sz w:val="22"/>
          <w:szCs w:val="22"/>
        </w:rPr>
      </w:pPr>
      <w:r w:rsidRPr="00CA7751">
        <w:rPr>
          <w:rFonts w:ascii="Times New Roman" w:eastAsia="맑은 고딕"/>
          <w:kern w:val="3"/>
          <w:sz w:val="22"/>
          <w:szCs w:val="22"/>
        </w:rPr>
        <w:tab/>
        <w:t>“YongDam S</w:t>
      </w:r>
      <w:r w:rsidRPr="00CA7751">
        <w:rPr>
          <w:rFonts w:ascii="Times New Roman" w:eastAsia="맑은 고딕" w:hint="eastAsia"/>
          <w:kern w:val="3"/>
          <w:sz w:val="22"/>
          <w:szCs w:val="22"/>
        </w:rPr>
        <w:t>e</w:t>
      </w:r>
      <w:r w:rsidRPr="00CA7751">
        <w:rPr>
          <w:rFonts w:ascii="Times New Roman" w:eastAsia="맑은 고딕"/>
          <w:kern w:val="3"/>
          <w:sz w:val="22"/>
          <w:szCs w:val="22"/>
        </w:rPr>
        <w:t xml:space="preserve">unim (Dragon Pond Monk).” </w:t>
      </w:r>
    </w:p>
    <w:p w:rsidR="00D456F0" w:rsidRPr="00CA7751" w:rsidRDefault="00D456F0" w:rsidP="00D456F0">
      <w:pPr>
        <w:suppressAutoHyphens/>
        <w:wordWrap/>
        <w:autoSpaceDE/>
        <w:textAlignment w:val="baseline"/>
        <w:rPr>
          <w:rFonts w:ascii="Times New Roman" w:eastAsia="맑은 고딕"/>
          <w:kern w:val="3"/>
          <w:sz w:val="22"/>
          <w:szCs w:val="22"/>
        </w:rPr>
      </w:pPr>
      <w:r w:rsidRPr="00CA7751">
        <w:rPr>
          <w:rFonts w:ascii="Times New Roman" w:eastAsia="맑은 고딕"/>
          <w:kern w:val="3"/>
          <w:sz w:val="22"/>
          <w:szCs w:val="22"/>
        </w:rPr>
        <w:tab/>
        <w:t>“Who is that person in the painting?”</w:t>
      </w:r>
    </w:p>
    <w:p w:rsidR="00D456F0" w:rsidRPr="00CA7751" w:rsidRDefault="00D456F0" w:rsidP="00D456F0">
      <w:pPr>
        <w:suppressAutoHyphens/>
        <w:wordWrap/>
        <w:autoSpaceDE/>
        <w:ind w:firstLine="720"/>
        <w:textAlignment w:val="baseline"/>
        <w:rPr>
          <w:rFonts w:ascii="Times New Roman" w:eastAsia="맑은 고딕"/>
          <w:kern w:val="3"/>
          <w:sz w:val="22"/>
          <w:szCs w:val="22"/>
        </w:rPr>
      </w:pPr>
      <w:r w:rsidRPr="00CA7751">
        <w:rPr>
          <w:rFonts w:ascii="Times New Roman" w:eastAsia="맑은 고딕"/>
          <w:kern w:val="3"/>
          <w:sz w:val="22"/>
          <w:szCs w:val="22"/>
        </w:rPr>
        <w:t xml:space="preserve">He replies, “That’s </w:t>
      </w:r>
      <w:r w:rsidRPr="00CA7751">
        <w:rPr>
          <w:rFonts w:ascii="Times New Roman" w:eastAsia="맑은 고딕"/>
          <w:i/>
          <w:kern w:val="3"/>
          <w:sz w:val="22"/>
          <w:szCs w:val="22"/>
        </w:rPr>
        <w:t>Gwanseum Bosal</w:t>
      </w:r>
      <w:r w:rsidRPr="00CA7751">
        <w:rPr>
          <w:rFonts w:ascii="Times New Roman" w:eastAsia="맑은 고딕"/>
          <w:kern w:val="3"/>
          <w:sz w:val="22"/>
          <w:szCs w:val="22"/>
        </w:rPr>
        <w:t xml:space="preserve"> (The Bodhisattva of Mercy).” </w:t>
      </w:r>
    </w:p>
    <w:p w:rsidR="00D456F0" w:rsidRPr="00CA7751" w:rsidRDefault="00D456F0" w:rsidP="00D456F0">
      <w:pPr>
        <w:suppressAutoHyphens/>
        <w:wordWrap/>
        <w:autoSpaceDE/>
        <w:textAlignment w:val="baseline"/>
        <w:rPr>
          <w:rFonts w:ascii="Times New Roman" w:eastAsia="맑은 고딕"/>
          <w:kern w:val="3"/>
          <w:sz w:val="22"/>
          <w:szCs w:val="22"/>
        </w:rPr>
      </w:pPr>
      <w:r w:rsidRPr="00CA7751">
        <w:rPr>
          <w:rFonts w:ascii="Times New Roman" w:eastAsia="맑은 고딕"/>
          <w:kern w:val="3"/>
          <w:sz w:val="22"/>
          <w:szCs w:val="22"/>
        </w:rPr>
        <w:tab/>
        <w:t xml:space="preserve">”But isn’t </w:t>
      </w:r>
      <w:r w:rsidRPr="00CA7751">
        <w:rPr>
          <w:rFonts w:ascii="Times New Roman" w:eastAsia="맑은 고딕"/>
          <w:i/>
          <w:kern w:val="3"/>
          <w:sz w:val="22"/>
          <w:szCs w:val="22"/>
        </w:rPr>
        <w:t>Gwanseum Bosal</w:t>
      </w:r>
      <w:r w:rsidRPr="00CA7751">
        <w:rPr>
          <w:rFonts w:ascii="Times New Roman" w:eastAsia="맑은 고딕"/>
          <w:kern w:val="3"/>
          <w:sz w:val="22"/>
          <w:szCs w:val="22"/>
        </w:rPr>
        <w:t xml:space="preserve"> a woman?” </w:t>
      </w:r>
    </w:p>
    <w:p w:rsidR="00D456F0" w:rsidRPr="00CA7751" w:rsidRDefault="00D456F0" w:rsidP="00D456F0">
      <w:pPr>
        <w:suppressAutoHyphens/>
        <w:wordWrap/>
        <w:autoSpaceDE/>
        <w:textAlignment w:val="baseline"/>
        <w:rPr>
          <w:rFonts w:ascii="Times New Roman" w:eastAsia="맑은 고딕"/>
          <w:kern w:val="3"/>
          <w:sz w:val="22"/>
          <w:szCs w:val="22"/>
        </w:rPr>
      </w:pPr>
      <w:r w:rsidRPr="00CA7751">
        <w:rPr>
          <w:rFonts w:ascii="Times New Roman" w:eastAsia="맑은 고딕"/>
          <w:kern w:val="3"/>
          <w:sz w:val="22"/>
          <w:szCs w:val="22"/>
        </w:rPr>
        <w:tab/>
        <w:t xml:space="preserve">“Can be a man, too!” </w:t>
      </w:r>
    </w:p>
    <w:p w:rsidR="00D456F0" w:rsidRPr="00CA7751" w:rsidRDefault="00D456F0" w:rsidP="00D456F0">
      <w:pPr>
        <w:suppressAutoHyphens/>
        <w:wordWrap/>
        <w:autoSpaceDE/>
        <w:textAlignment w:val="baseline"/>
        <w:rPr>
          <w:rFonts w:ascii="Times New Roman" w:eastAsia="맑은 고딕"/>
          <w:kern w:val="3"/>
          <w:sz w:val="22"/>
          <w:szCs w:val="22"/>
        </w:rPr>
      </w:pPr>
      <w:r w:rsidRPr="00CA7751">
        <w:rPr>
          <w:rFonts w:ascii="Times New Roman" w:eastAsia="맑은 고딕"/>
          <w:kern w:val="3"/>
          <w:sz w:val="22"/>
          <w:szCs w:val="22"/>
        </w:rPr>
        <w:tab/>
        <w:t xml:space="preserve">“What is the dragon doing?” </w:t>
      </w:r>
    </w:p>
    <w:p w:rsidR="00D456F0" w:rsidRPr="00CA7751" w:rsidRDefault="00D456F0" w:rsidP="00D456F0">
      <w:pPr>
        <w:suppressAutoHyphens/>
        <w:wordWrap/>
        <w:autoSpaceDE/>
        <w:textAlignment w:val="baseline"/>
        <w:rPr>
          <w:rFonts w:ascii="Times New Roman" w:eastAsia="맑은 고딕"/>
          <w:kern w:val="3"/>
          <w:sz w:val="22"/>
          <w:szCs w:val="22"/>
        </w:rPr>
      </w:pPr>
      <w:r w:rsidRPr="00CA7751">
        <w:rPr>
          <w:rFonts w:ascii="Times New Roman" w:eastAsia="맑은 고딕"/>
          <w:kern w:val="3"/>
          <w:sz w:val="22"/>
          <w:szCs w:val="22"/>
        </w:rPr>
        <w:tab/>
        <w:t>“Saying ‘Thank you!’”</w:t>
      </w:r>
    </w:p>
    <w:p w:rsidR="00D456F0" w:rsidRPr="00CA7751" w:rsidRDefault="00D456F0" w:rsidP="00D456F0">
      <w:pPr>
        <w:suppressAutoHyphens/>
        <w:wordWrap/>
        <w:autoSpaceDE/>
        <w:textAlignment w:val="baseline"/>
        <w:rPr>
          <w:rFonts w:ascii="Times New Roman" w:eastAsia="맑은 고딕"/>
          <w:kern w:val="3"/>
          <w:sz w:val="22"/>
          <w:szCs w:val="22"/>
        </w:rPr>
      </w:pPr>
    </w:p>
    <w:p w:rsidR="00D456F0" w:rsidRPr="00CA7751" w:rsidRDefault="00D456F0" w:rsidP="00D456F0">
      <w:pPr>
        <w:tabs>
          <w:tab w:val="left" w:pos="763"/>
        </w:tabs>
        <w:suppressAutoHyphens/>
        <w:wordWrap/>
        <w:autoSpaceDE/>
        <w:textAlignment w:val="baseline"/>
        <w:rPr>
          <w:rFonts w:ascii="Times New Roman" w:eastAsia="맑은 고딕" w:hint="eastAsia"/>
          <w:kern w:val="3"/>
          <w:sz w:val="22"/>
          <w:szCs w:val="22"/>
        </w:rPr>
      </w:pPr>
      <w:r w:rsidRPr="00CA7751">
        <w:rPr>
          <w:rFonts w:ascii="Times New Roman" w:eastAsia="맑은 고딕"/>
          <w:kern w:val="3"/>
          <w:sz w:val="22"/>
          <w:szCs w:val="22"/>
        </w:rPr>
        <w:tab/>
        <w:t>YongDam sparks the memory of another monk bearing the same name, met over 30 years ago in a hermitage behind Hwa</w:t>
      </w:r>
      <w:r w:rsidRPr="00CA7751">
        <w:rPr>
          <w:rFonts w:ascii="Times New Roman" w:eastAsia="맑은 고딕" w:hint="eastAsia"/>
          <w:kern w:val="3"/>
          <w:sz w:val="22"/>
          <w:szCs w:val="22"/>
        </w:rPr>
        <w:t>eo</w:t>
      </w:r>
      <w:r w:rsidRPr="00CA7751">
        <w:rPr>
          <w:rFonts w:ascii="Times New Roman" w:eastAsia="맑은 고딕"/>
          <w:kern w:val="3"/>
          <w:sz w:val="22"/>
          <w:szCs w:val="22"/>
        </w:rPr>
        <w:t>m-sa (Flower Garland Temple). Sitting cross-legged on the floor beside an alarm clock, he told me, “Most monks my age have given up on reaching Enlightenment and have resigned themselves to just eating and sleeping in the temple. I have been meditating daily for 35 years and shall keep on until I die.” This “Dragon Pond” lived up to the promise of his name.</w:t>
      </w:r>
    </w:p>
    <w:p w:rsidR="00D456F0" w:rsidRPr="00CA7751" w:rsidRDefault="00D456F0" w:rsidP="00D456F0">
      <w:pPr>
        <w:tabs>
          <w:tab w:val="left" w:pos="763"/>
        </w:tabs>
        <w:suppressAutoHyphens/>
        <w:wordWrap/>
        <w:autoSpaceDE/>
        <w:textAlignment w:val="baseline"/>
        <w:rPr>
          <w:rFonts w:ascii="Times New Roman" w:eastAsia="맑은 고딕"/>
          <w:kern w:val="3"/>
          <w:sz w:val="22"/>
          <w:szCs w:val="22"/>
        </w:rPr>
      </w:pPr>
    </w:p>
    <w:p w:rsidR="00D456F0" w:rsidRPr="00CA7751" w:rsidRDefault="00D456F0" w:rsidP="00D456F0">
      <w:pPr>
        <w:tabs>
          <w:tab w:val="left" w:pos="763"/>
        </w:tabs>
        <w:suppressAutoHyphens/>
        <w:wordWrap/>
        <w:autoSpaceDE/>
        <w:textAlignment w:val="baseline"/>
        <w:rPr>
          <w:rFonts w:ascii="Times New Roman" w:eastAsia="맑은 고딕" w:hint="eastAsia"/>
          <w:kern w:val="3"/>
          <w:sz w:val="22"/>
          <w:szCs w:val="22"/>
        </w:rPr>
      </w:pPr>
      <w:r w:rsidRPr="00CA7751">
        <w:rPr>
          <w:rFonts w:ascii="Times New Roman" w:eastAsia="맑은 고딕"/>
          <w:kern w:val="3"/>
          <w:sz w:val="22"/>
          <w:szCs w:val="22"/>
        </w:rPr>
        <w:tab/>
        <w:t>The temple’s roof is called “the Dragon Ridge (</w:t>
      </w:r>
      <w:r w:rsidRPr="00CA7751">
        <w:rPr>
          <w:rFonts w:ascii="Times New Roman" w:eastAsia="맑은 고딕"/>
          <w:i/>
          <w:iCs/>
          <w:kern w:val="3"/>
          <w:sz w:val="22"/>
          <w:szCs w:val="22"/>
        </w:rPr>
        <w:t>Yong Maru</w:t>
      </w:r>
      <w:r w:rsidRPr="00CA7751">
        <w:rPr>
          <w:rFonts w:ascii="Times New Roman" w:eastAsia="맑은 고딕"/>
          <w:kern w:val="3"/>
          <w:sz w:val="22"/>
          <w:szCs w:val="22"/>
        </w:rPr>
        <w:t>)”</w:t>
      </w:r>
      <w:r w:rsidRPr="00CA7751">
        <w:rPr>
          <w:rFonts w:ascii="Times New Roman" w:eastAsia="맑은 고딕"/>
          <w:i/>
          <w:iCs/>
          <w:kern w:val="3"/>
          <w:sz w:val="22"/>
          <w:szCs w:val="22"/>
        </w:rPr>
        <w:t xml:space="preserve"> </w:t>
      </w:r>
      <w:r w:rsidRPr="00CA7751">
        <w:rPr>
          <w:rFonts w:ascii="Times New Roman" w:eastAsia="맑은 고딕"/>
          <w:iCs/>
          <w:kern w:val="3"/>
          <w:sz w:val="22"/>
          <w:szCs w:val="22"/>
        </w:rPr>
        <w:t>since</w:t>
      </w:r>
      <w:r w:rsidRPr="00CA7751">
        <w:rPr>
          <w:rFonts w:ascii="Times New Roman" w:eastAsia="맑은 고딕"/>
          <w:kern w:val="3"/>
          <w:sz w:val="22"/>
          <w:szCs w:val="22"/>
        </w:rPr>
        <w:t xml:space="preserve"> it slopes gracefully like a dragon’s spine. On either end, an open mouth, deer-horned “Dragon head (</w:t>
      </w:r>
      <w:r w:rsidRPr="00CA7751">
        <w:rPr>
          <w:rFonts w:ascii="Times New Roman" w:eastAsia="맑은 고딕"/>
          <w:i/>
          <w:kern w:val="3"/>
          <w:sz w:val="22"/>
          <w:szCs w:val="22"/>
        </w:rPr>
        <w:t>Yong Mori</w:t>
      </w:r>
      <w:r w:rsidRPr="00CA7751">
        <w:rPr>
          <w:rFonts w:ascii="Times New Roman" w:eastAsia="맑은 고딕"/>
          <w:kern w:val="3"/>
          <w:sz w:val="22"/>
          <w:szCs w:val="22"/>
        </w:rPr>
        <w:t xml:space="preserve">)” watches vigilantly; one up mountain and the other down valley. Overlapping tiles shape dragon </w:t>
      </w:r>
      <w:r w:rsidRPr="00CA7751">
        <w:rPr>
          <w:rFonts w:ascii="Times New Roman" w:eastAsia="맑은 고딕"/>
          <w:kern w:val="3"/>
          <w:sz w:val="22"/>
          <w:szCs w:val="22"/>
        </w:rPr>
        <w:lastRenderedPageBreak/>
        <w:t>scales. The whole 1,000 Buddhas Hall is called a “Dragon Boat (</w:t>
      </w:r>
      <w:r w:rsidRPr="00CA7751">
        <w:rPr>
          <w:rFonts w:ascii="Times New Roman" w:eastAsia="맑은 고딕"/>
          <w:i/>
          <w:kern w:val="3"/>
          <w:sz w:val="22"/>
          <w:szCs w:val="22"/>
        </w:rPr>
        <w:t>Yong</w:t>
      </w:r>
      <w:r w:rsidRPr="00CA7751">
        <w:rPr>
          <w:rFonts w:ascii="Times New Roman" w:eastAsia="맑은 고딕" w:hint="eastAsia"/>
          <w:i/>
          <w:kern w:val="3"/>
          <w:sz w:val="22"/>
          <w:szCs w:val="22"/>
        </w:rPr>
        <w:t>P</w:t>
      </w:r>
      <w:r w:rsidRPr="00CA7751">
        <w:rPr>
          <w:rFonts w:ascii="Times New Roman" w:eastAsia="맑은 고딕"/>
          <w:i/>
          <w:kern w:val="3"/>
          <w:sz w:val="22"/>
          <w:szCs w:val="22"/>
        </w:rPr>
        <w:t>ae</w:t>
      </w:r>
      <w:r w:rsidRPr="00CA7751">
        <w:rPr>
          <w:rFonts w:ascii="Times New Roman" w:eastAsia="맑은 고딕"/>
          <w:kern w:val="3"/>
          <w:sz w:val="22"/>
          <w:szCs w:val="22"/>
        </w:rPr>
        <w:t>).” Clifton says, “I wouldn’t be surprised if it sails off on an errand of mercy while the monks are sleeping!”</w:t>
      </w:r>
    </w:p>
    <w:p w:rsidR="00D456F0" w:rsidRPr="00CA7751" w:rsidRDefault="00D456F0" w:rsidP="00D456F0">
      <w:pPr>
        <w:tabs>
          <w:tab w:val="left" w:pos="763"/>
        </w:tabs>
        <w:suppressAutoHyphens/>
        <w:wordWrap/>
        <w:autoSpaceDE/>
        <w:textAlignment w:val="baseline"/>
        <w:rPr>
          <w:rFonts w:ascii="Times New Roman" w:eastAsia="맑은 고딕"/>
          <w:kern w:val="3"/>
          <w:sz w:val="22"/>
          <w:szCs w:val="22"/>
        </w:rPr>
      </w:pPr>
    </w:p>
    <w:p w:rsidR="00D456F0" w:rsidRPr="00CA7751" w:rsidRDefault="00D456F0" w:rsidP="00D456F0">
      <w:pPr>
        <w:suppressAutoHyphens/>
        <w:wordWrap/>
        <w:autoSpaceDE/>
        <w:textAlignment w:val="baseline"/>
        <w:rPr>
          <w:rFonts w:ascii="Times New Roman" w:eastAsia="맑은 고딕"/>
          <w:b/>
          <w:kern w:val="3"/>
          <w:sz w:val="22"/>
          <w:szCs w:val="22"/>
        </w:rPr>
      </w:pPr>
      <w:r w:rsidRPr="00CA7751">
        <w:rPr>
          <w:rFonts w:ascii="Times New Roman" w:eastAsia="맑은 고딕"/>
          <w:kern w:val="3"/>
          <w:sz w:val="22"/>
          <w:szCs w:val="22"/>
        </w:rPr>
        <w:tab/>
        <w:t>Upstairs to the left, Clifton steps gingerly into the</w:t>
      </w:r>
      <w:r w:rsidRPr="00CA7751">
        <w:rPr>
          <w:rFonts w:ascii="Times New Roman" w:eastAsia="맑은 고딕"/>
          <w:b/>
          <w:bCs/>
          <w:kern w:val="3"/>
          <w:sz w:val="22"/>
          <w:szCs w:val="22"/>
        </w:rPr>
        <w:t xml:space="preserve"> </w:t>
      </w:r>
      <w:r w:rsidRPr="00CA7751">
        <w:rPr>
          <w:rFonts w:ascii="Times New Roman" w:eastAsia="맑은 고딕"/>
          <w:bCs/>
          <w:kern w:val="3"/>
          <w:sz w:val="22"/>
          <w:szCs w:val="22"/>
        </w:rPr>
        <w:t>Judgment Hall</w:t>
      </w:r>
      <w:r w:rsidRPr="00CA7751">
        <w:rPr>
          <w:rFonts w:ascii="Times New Roman" w:eastAsia="맑은 고딕"/>
          <w:b/>
          <w:bCs/>
          <w:kern w:val="3"/>
          <w:sz w:val="22"/>
          <w:szCs w:val="22"/>
        </w:rPr>
        <w:t xml:space="preserve"> </w:t>
      </w:r>
      <w:r w:rsidRPr="00CA7751">
        <w:rPr>
          <w:rFonts w:ascii="Times New Roman" w:eastAsia="맑은 고딕"/>
          <w:kern w:val="3"/>
          <w:sz w:val="22"/>
          <w:szCs w:val="22"/>
        </w:rPr>
        <w:t>(</w:t>
      </w:r>
      <w:r w:rsidRPr="00CA7751">
        <w:rPr>
          <w:rFonts w:ascii="Times New Roman" w:eastAsia="맑은 고딕"/>
          <w:i/>
          <w:iCs/>
          <w:kern w:val="3"/>
          <w:sz w:val="22"/>
          <w:szCs w:val="22"/>
        </w:rPr>
        <w:t>MyongBuJ</w:t>
      </w:r>
      <w:r w:rsidRPr="00CA7751">
        <w:rPr>
          <w:rFonts w:ascii="Times New Roman" w:eastAsia="맑은 고딕" w:hint="eastAsia"/>
          <w:i/>
          <w:iCs/>
          <w:kern w:val="3"/>
          <w:sz w:val="22"/>
          <w:szCs w:val="22"/>
        </w:rPr>
        <w:t>e</w:t>
      </w:r>
      <w:r w:rsidRPr="00CA7751">
        <w:rPr>
          <w:rFonts w:ascii="Times New Roman" w:eastAsia="맑은 고딕"/>
          <w:i/>
          <w:iCs/>
          <w:kern w:val="3"/>
          <w:sz w:val="22"/>
          <w:szCs w:val="22"/>
        </w:rPr>
        <w:t>on</w:t>
      </w:r>
      <w:r w:rsidRPr="00CA7751">
        <w:rPr>
          <w:rFonts w:ascii="Times New Roman" w:eastAsia="맑은 고딕"/>
          <w:kern w:val="3"/>
          <w:sz w:val="22"/>
          <w:szCs w:val="22"/>
        </w:rPr>
        <w:t>)</w:t>
      </w:r>
      <w:r w:rsidRPr="00CA7751">
        <w:rPr>
          <w:rFonts w:ascii="Times New Roman" w:eastAsia="맑은 고딕"/>
          <w:i/>
          <w:iCs/>
          <w:kern w:val="3"/>
          <w:sz w:val="22"/>
          <w:szCs w:val="22"/>
        </w:rPr>
        <w:t>.</w:t>
      </w:r>
      <w:r w:rsidRPr="00CA7751">
        <w:rPr>
          <w:rFonts w:ascii="Times New Roman" w:eastAsia="맑은 고딕"/>
          <w:kern w:val="3"/>
          <w:sz w:val="22"/>
          <w:szCs w:val="22"/>
        </w:rPr>
        <w:t xml:space="preserve"> Gold and blue dragons guard the chair-backs and phoenixes the arm-rests for green-haired</w:t>
      </w:r>
      <w:r w:rsidRPr="00CA7751">
        <w:rPr>
          <w:rFonts w:ascii="Times New Roman" w:eastAsia="맑은 고딕"/>
          <w:i/>
          <w:iCs/>
          <w:kern w:val="3"/>
          <w:sz w:val="22"/>
          <w:szCs w:val="22"/>
        </w:rPr>
        <w:t xml:space="preserve"> Jijang Bosal </w:t>
      </w:r>
      <w:r w:rsidRPr="00CA7751">
        <w:rPr>
          <w:rFonts w:ascii="Times New Roman" w:eastAsia="맑은 고딕"/>
          <w:kern w:val="3"/>
          <w:sz w:val="22"/>
          <w:szCs w:val="22"/>
        </w:rPr>
        <w:t>(Ksitigarbh</w:t>
      </w:r>
      <w:r w:rsidRPr="00CA7751">
        <w:rPr>
          <w:rFonts w:ascii="Times New Roman" w:eastAsia="맑은 고딕" w:hint="eastAsia"/>
          <w:kern w:val="3"/>
          <w:sz w:val="22"/>
          <w:szCs w:val="22"/>
        </w:rPr>
        <w:t xml:space="preserve">a, </w:t>
      </w:r>
      <w:r w:rsidRPr="00CA7751">
        <w:rPr>
          <w:rFonts w:ascii="Times New Roman" w:eastAsia="맑은 고딕"/>
          <w:kern w:val="3"/>
          <w:sz w:val="22"/>
          <w:szCs w:val="22"/>
        </w:rPr>
        <w:t xml:space="preserve">Earth Womb Bodhisattva) and the ten white-bearded judges of the deceased who sit around three walls. Nervously, he asks permission to take photographs. Granted, he tiptoes by a goateed giant who grasps a dragon-headed pole ax, sensing that our day, too, will come. </w:t>
      </w:r>
      <w:r w:rsidRPr="00CA7751">
        <w:rPr>
          <w:rFonts w:ascii="Times New Roman" w:eastAsia="맑은 고딕"/>
          <w:kern w:val="3"/>
          <w:sz w:val="22"/>
          <w:szCs w:val="22"/>
        </w:rPr>
        <w:tab/>
      </w:r>
      <w:r w:rsidRPr="00CA7751">
        <w:rPr>
          <w:rFonts w:ascii="Times New Roman" w:eastAsia="맑은 고딕"/>
          <w:b/>
          <w:kern w:val="3"/>
          <w:sz w:val="22"/>
          <w:szCs w:val="22"/>
        </w:rPr>
        <w:t xml:space="preserve"> </w:t>
      </w:r>
    </w:p>
    <w:p w:rsidR="00D456F0" w:rsidRPr="00CA7751" w:rsidRDefault="00D456F0" w:rsidP="00D456F0">
      <w:pPr>
        <w:suppressAutoHyphens/>
        <w:wordWrap/>
        <w:autoSpaceDE/>
        <w:textAlignment w:val="baseline"/>
        <w:rPr>
          <w:rFonts w:ascii="Times New Roman" w:eastAsia="맑은 고딕" w:hint="eastAsia"/>
          <w:kern w:val="3"/>
          <w:sz w:val="22"/>
          <w:szCs w:val="22"/>
        </w:rPr>
      </w:pPr>
      <w:r w:rsidRPr="00CA7751">
        <w:rPr>
          <w:rFonts w:ascii="Times New Roman" w:eastAsia="맑은 고딕"/>
          <w:kern w:val="3"/>
          <w:sz w:val="22"/>
          <w:szCs w:val="22"/>
        </w:rPr>
        <w:tab/>
        <w:t>On the outer side of the Judgment Hall, Clifton admires a mural of the Wisdom Dragon Ship (</w:t>
      </w:r>
      <w:r w:rsidRPr="00CA7751">
        <w:rPr>
          <w:rFonts w:ascii="Times New Roman" w:eastAsia="맑은 고딕"/>
          <w:i/>
          <w:kern w:val="3"/>
          <w:sz w:val="22"/>
          <w:szCs w:val="22"/>
        </w:rPr>
        <w:t>PrajnaYong Bae</w:t>
      </w:r>
      <w:r w:rsidRPr="00CA7751">
        <w:rPr>
          <w:rFonts w:ascii="Times New Roman" w:eastAsia="맑은 고딕"/>
          <w:kern w:val="3"/>
          <w:sz w:val="22"/>
          <w:szCs w:val="22"/>
        </w:rPr>
        <w:t>). Guide King Bodhisattva (</w:t>
      </w:r>
      <w:r w:rsidRPr="00CA7751">
        <w:rPr>
          <w:rFonts w:ascii="Times New Roman" w:eastAsia="맑은 고딕"/>
          <w:i/>
          <w:kern w:val="3"/>
          <w:sz w:val="22"/>
          <w:szCs w:val="22"/>
        </w:rPr>
        <w:t>InLohWang</w:t>
      </w:r>
      <w:r w:rsidRPr="00CA7751">
        <w:rPr>
          <w:rFonts w:ascii="Times New Roman" w:eastAsia="맑은 고딕"/>
          <w:kern w:val="3"/>
          <w:sz w:val="22"/>
          <w:szCs w:val="22"/>
        </w:rPr>
        <w:t xml:space="preserve"> </w:t>
      </w:r>
      <w:r w:rsidRPr="00CA7751">
        <w:rPr>
          <w:rFonts w:ascii="Times New Roman" w:eastAsia="맑은 고딕"/>
          <w:i/>
          <w:kern w:val="3"/>
          <w:sz w:val="22"/>
          <w:szCs w:val="22"/>
        </w:rPr>
        <w:t>Bo-sal</w:t>
      </w:r>
      <w:r w:rsidRPr="00CA7751">
        <w:rPr>
          <w:rFonts w:ascii="Times New Roman" w:eastAsia="맑은 고딕"/>
          <w:kern w:val="3"/>
          <w:sz w:val="22"/>
          <w:szCs w:val="22"/>
        </w:rPr>
        <w:t>) is invoked along with Earth Womb Bodhisattva (</w:t>
      </w:r>
      <w:r w:rsidRPr="00CA7751">
        <w:rPr>
          <w:rFonts w:ascii="Times New Roman" w:eastAsia="맑은 고딕"/>
          <w:i/>
          <w:kern w:val="3"/>
          <w:sz w:val="22"/>
          <w:szCs w:val="22"/>
        </w:rPr>
        <w:t>Jijang Bosal</w:t>
      </w:r>
      <w:r w:rsidRPr="00CA7751">
        <w:rPr>
          <w:rFonts w:ascii="Times New Roman" w:eastAsia="맑은 고딕"/>
          <w:kern w:val="3"/>
          <w:sz w:val="22"/>
          <w:szCs w:val="22"/>
        </w:rPr>
        <w:t xml:space="preserve">) to pilot it, with a dragon-head prow and dragon-tail stern, carrying souls across “the Sea of Suffering” to </w:t>
      </w:r>
      <w:r w:rsidRPr="00CA7751">
        <w:rPr>
          <w:rFonts w:ascii="Times New Roman" w:eastAsia="맑은 고딕"/>
          <w:i/>
          <w:kern w:val="3"/>
          <w:sz w:val="22"/>
          <w:szCs w:val="22"/>
        </w:rPr>
        <w:t xml:space="preserve">Amita </w:t>
      </w:r>
      <w:r w:rsidRPr="00CA7751">
        <w:rPr>
          <w:rFonts w:ascii="Times New Roman" w:eastAsia="맑은 고딕"/>
          <w:kern w:val="3"/>
          <w:sz w:val="22"/>
          <w:szCs w:val="22"/>
        </w:rPr>
        <w:t>’s Paradise.</w:t>
      </w:r>
    </w:p>
    <w:p w:rsidR="00D456F0" w:rsidRPr="00CA7751" w:rsidRDefault="00D456F0" w:rsidP="00D456F0">
      <w:pPr>
        <w:suppressAutoHyphens/>
        <w:wordWrap/>
        <w:autoSpaceDE/>
        <w:textAlignment w:val="baseline"/>
        <w:rPr>
          <w:rFonts w:ascii="Times New Roman" w:eastAsia="맑은 고딕"/>
          <w:kern w:val="3"/>
          <w:sz w:val="22"/>
          <w:szCs w:val="22"/>
        </w:rPr>
      </w:pPr>
    </w:p>
    <w:p w:rsidR="00D456F0" w:rsidRPr="00CA7751" w:rsidRDefault="00D456F0" w:rsidP="00D456F0">
      <w:pPr>
        <w:suppressAutoHyphens/>
        <w:wordWrap/>
        <w:autoSpaceDE/>
        <w:textAlignment w:val="baseline"/>
        <w:rPr>
          <w:rFonts w:ascii="Times New Roman" w:eastAsia="맑은 고딕" w:hint="eastAsia"/>
          <w:kern w:val="3"/>
          <w:sz w:val="22"/>
          <w:szCs w:val="22"/>
        </w:rPr>
      </w:pPr>
      <w:r w:rsidRPr="00CA7751">
        <w:rPr>
          <w:rFonts w:ascii="Times New Roman" w:eastAsia="맑은 고딕"/>
          <w:kern w:val="3"/>
          <w:sz w:val="22"/>
          <w:szCs w:val="22"/>
        </w:rPr>
        <w:tab/>
        <w:t xml:space="preserve">By the path, a granite dragon mouths a </w:t>
      </w:r>
      <w:r w:rsidRPr="00CA7751">
        <w:rPr>
          <w:rFonts w:ascii="Times New Roman" w:eastAsia="맑은 고딕"/>
          <w:i/>
          <w:iCs/>
          <w:kern w:val="3"/>
          <w:sz w:val="22"/>
          <w:szCs w:val="22"/>
        </w:rPr>
        <w:t>Yeo-ui-ju</w:t>
      </w:r>
      <w:r w:rsidRPr="00CA7751">
        <w:rPr>
          <w:rFonts w:ascii="Times New Roman" w:eastAsia="맑은 고딕"/>
          <w:kern w:val="3"/>
          <w:sz w:val="22"/>
          <w:szCs w:val="22"/>
        </w:rPr>
        <w:t xml:space="preserve"> while coiling around a wheel of life (</w:t>
      </w:r>
      <w:r w:rsidRPr="00CA7751">
        <w:rPr>
          <w:rFonts w:ascii="Times New Roman" w:eastAsia="맑은 고딕"/>
          <w:i/>
          <w:iCs/>
          <w:kern w:val="3"/>
          <w:sz w:val="22"/>
          <w:szCs w:val="22"/>
        </w:rPr>
        <w:t>Sam-sar-a</w:t>
      </w:r>
      <w:r w:rsidRPr="00CA7751">
        <w:rPr>
          <w:rFonts w:ascii="Times New Roman" w:eastAsia="맑은 고딕"/>
          <w:kern w:val="3"/>
          <w:sz w:val="22"/>
          <w:szCs w:val="22"/>
        </w:rPr>
        <w:t>). Betty, one of our tour members, traces its outline with her hand. Beyond stands the small</w:t>
      </w:r>
      <w:r w:rsidRPr="00CA7751">
        <w:rPr>
          <w:rFonts w:ascii="Times New Roman" w:eastAsia="맑은 고딕"/>
          <w:b/>
          <w:bCs/>
          <w:kern w:val="3"/>
          <w:sz w:val="22"/>
          <w:szCs w:val="22"/>
        </w:rPr>
        <w:t xml:space="preserve"> </w:t>
      </w:r>
      <w:r w:rsidRPr="00CA7751">
        <w:rPr>
          <w:rFonts w:ascii="Times New Roman" w:eastAsia="맑은 고딕"/>
          <w:bCs/>
          <w:kern w:val="3"/>
          <w:sz w:val="22"/>
          <w:szCs w:val="22"/>
        </w:rPr>
        <w:t>Medicine Buddha Hall</w:t>
      </w:r>
      <w:r w:rsidRPr="00CA7751">
        <w:rPr>
          <w:rFonts w:ascii="Times New Roman" w:eastAsia="맑은 고딕"/>
          <w:b/>
          <w:bCs/>
          <w:kern w:val="3"/>
          <w:sz w:val="22"/>
          <w:szCs w:val="22"/>
        </w:rPr>
        <w:t xml:space="preserve"> </w:t>
      </w:r>
      <w:r w:rsidRPr="00CA7751">
        <w:rPr>
          <w:rFonts w:ascii="Times New Roman" w:eastAsia="맑은 고딕"/>
          <w:kern w:val="3"/>
          <w:sz w:val="22"/>
          <w:szCs w:val="22"/>
        </w:rPr>
        <w:t>(</w:t>
      </w:r>
      <w:r w:rsidRPr="00CA7751">
        <w:rPr>
          <w:rFonts w:ascii="Times New Roman" w:eastAsia="맑은 고딕"/>
          <w:i/>
          <w:iCs/>
          <w:kern w:val="3"/>
          <w:sz w:val="22"/>
          <w:szCs w:val="22"/>
        </w:rPr>
        <w:t>Yaksa</w:t>
      </w:r>
      <w:r w:rsidRPr="00CA7751">
        <w:rPr>
          <w:rFonts w:ascii="Times New Roman" w:eastAsia="맑은 고딕"/>
          <w:b/>
          <w:bCs/>
          <w:i/>
          <w:iCs/>
          <w:kern w:val="3"/>
          <w:sz w:val="22"/>
          <w:szCs w:val="22"/>
        </w:rPr>
        <w:t xml:space="preserve"> </w:t>
      </w:r>
      <w:r w:rsidRPr="00CA7751">
        <w:rPr>
          <w:rFonts w:ascii="Times New Roman" w:eastAsia="맑은 고딕"/>
          <w:i/>
          <w:iCs/>
          <w:kern w:val="3"/>
          <w:sz w:val="22"/>
          <w:szCs w:val="22"/>
        </w:rPr>
        <w:t>Y</w:t>
      </w:r>
      <w:r w:rsidRPr="00CA7751">
        <w:rPr>
          <w:rFonts w:ascii="Times New Roman" w:eastAsia="맑은 고딕" w:hint="eastAsia"/>
          <w:i/>
          <w:iCs/>
          <w:kern w:val="3"/>
          <w:sz w:val="22"/>
          <w:szCs w:val="22"/>
        </w:rPr>
        <w:t>e</w:t>
      </w:r>
      <w:r w:rsidRPr="00CA7751">
        <w:rPr>
          <w:rFonts w:ascii="Times New Roman" w:eastAsia="맑은 고딕"/>
          <w:i/>
          <w:iCs/>
          <w:kern w:val="3"/>
          <w:sz w:val="22"/>
          <w:szCs w:val="22"/>
        </w:rPr>
        <w:t>ore</w:t>
      </w:r>
      <w:r w:rsidRPr="00CA7751">
        <w:rPr>
          <w:rFonts w:ascii="Times New Roman" w:eastAsia="맑은 고딕"/>
          <w:b/>
          <w:bCs/>
          <w:i/>
          <w:iCs/>
          <w:kern w:val="3"/>
          <w:sz w:val="22"/>
          <w:szCs w:val="22"/>
        </w:rPr>
        <w:t xml:space="preserve"> </w:t>
      </w:r>
      <w:r w:rsidRPr="00CA7751">
        <w:rPr>
          <w:rFonts w:ascii="Times New Roman" w:eastAsia="맑은 고딕"/>
          <w:i/>
          <w:iCs/>
          <w:kern w:val="3"/>
          <w:sz w:val="22"/>
          <w:szCs w:val="22"/>
        </w:rPr>
        <w:t>J</w:t>
      </w:r>
      <w:r w:rsidRPr="00CA7751">
        <w:rPr>
          <w:rFonts w:ascii="Times New Roman" w:eastAsia="맑은 고딕" w:hint="eastAsia"/>
          <w:i/>
          <w:iCs/>
          <w:kern w:val="3"/>
          <w:sz w:val="22"/>
          <w:szCs w:val="22"/>
        </w:rPr>
        <w:t>e</w:t>
      </w:r>
      <w:r w:rsidRPr="00CA7751">
        <w:rPr>
          <w:rFonts w:ascii="Times New Roman" w:eastAsia="맑은 고딕"/>
          <w:i/>
          <w:iCs/>
          <w:kern w:val="3"/>
          <w:sz w:val="22"/>
          <w:szCs w:val="22"/>
        </w:rPr>
        <w:t>on</w:t>
      </w:r>
      <w:r w:rsidRPr="00CA7751">
        <w:rPr>
          <w:rFonts w:ascii="Times New Roman" w:eastAsia="맑은 고딕"/>
          <w:kern w:val="3"/>
          <w:sz w:val="22"/>
          <w:szCs w:val="22"/>
        </w:rPr>
        <w:t>)</w:t>
      </w:r>
      <w:r w:rsidRPr="00CA7751">
        <w:rPr>
          <w:rFonts w:ascii="Times New Roman" w:eastAsia="맑은 고딕"/>
          <w:i/>
          <w:iCs/>
          <w:kern w:val="3"/>
          <w:sz w:val="22"/>
          <w:szCs w:val="22"/>
        </w:rPr>
        <w:t>.</w:t>
      </w:r>
      <w:r w:rsidRPr="00CA7751">
        <w:rPr>
          <w:rFonts w:ascii="Times New Roman" w:eastAsia="맑은 고딕"/>
          <w:kern w:val="3"/>
          <w:sz w:val="22"/>
          <w:szCs w:val="22"/>
        </w:rPr>
        <w:t xml:space="preserve"> Wearing curly blue hair, a white body and smiling red-lips, Medicine Buddha (</w:t>
      </w:r>
      <w:r w:rsidRPr="00CA7751">
        <w:rPr>
          <w:rFonts w:ascii="Times New Roman" w:eastAsia="맑은 고딕"/>
          <w:i/>
          <w:iCs/>
          <w:kern w:val="3"/>
          <w:sz w:val="22"/>
          <w:szCs w:val="22"/>
        </w:rPr>
        <w:t>Yaksa</w:t>
      </w:r>
      <w:r w:rsidRPr="00CA7751">
        <w:rPr>
          <w:rFonts w:ascii="Times New Roman" w:eastAsia="맑은 고딕"/>
          <w:b/>
          <w:bCs/>
          <w:i/>
          <w:iCs/>
          <w:kern w:val="3"/>
          <w:sz w:val="22"/>
          <w:szCs w:val="22"/>
        </w:rPr>
        <w:t xml:space="preserve"> </w:t>
      </w:r>
      <w:r w:rsidRPr="00CA7751">
        <w:rPr>
          <w:rFonts w:ascii="Times New Roman" w:eastAsia="맑은 고딕"/>
          <w:i/>
          <w:iCs/>
          <w:kern w:val="3"/>
          <w:sz w:val="22"/>
          <w:szCs w:val="22"/>
        </w:rPr>
        <w:t>Y</w:t>
      </w:r>
      <w:r w:rsidRPr="00CA7751">
        <w:rPr>
          <w:rFonts w:ascii="Times New Roman" w:eastAsia="맑은 고딕" w:hint="eastAsia"/>
          <w:i/>
          <w:iCs/>
          <w:kern w:val="3"/>
          <w:sz w:val="22"/>
          <w:szCs w:val="22"/>
        </w:rPr>
        <w:t>e</w:t>
      </w:r>
      <w:r w:rsidRPr="00CA7751">
        <w:rPr>
          <w:rFonts w:ascii="Times New Roman" w:eastAsia="맑은 고딕"/>
          <w:i/>
          <w:iCs/>
          <w:kern w:val="3"/>
          <w:sz w:val="22"/>
          <w:szCs w:val="22"/>
        </w:rPr>
        <w:t>ore Bul</w:t>
      </w:r>
      <w:r w:rsidRPr="00CA7751">
        <w:rPr>
          <w:rFonts w:ascii="Times New Roman" w:eastAsia="맑은 고딕"/>
          <w:iCs/>
          <w:kern w:val="3"/>
          <w:sz w:val="22"/>
          <w:szCs w:val="22"/>
        </w:rPr>
        <w:t>)</w:t>
      </w:r>
      <w:r w:rsidRPr="00CA7751">
        <w:rPr>
          <w:rFonts w:ascii="Times New Roman" w:eastAsia="맑은 고딕"/>
          <w:kern w:val="3"/>
          <w:sz w:val="22"/>
          <w:szCs w:val="22"/>
        </w:rPr>
        <w:t xml:space="preserve"> cups a ball of red herbs in his palms. Just below, dragon-shaped fumes carry up prayers from green incense sticks poked in a bronze urn’s sand, supported by four claws grasping </w:t>
      </w:r>
      <w:r w:rsidRPr="00CA7751">
        <w:rPr>
          <w:rFonts w:ascii="Times New Roman" w:eastAsia="맑은 고딕"/>
          <w:i/>
          <w:kern w:val="3"/>
          <w:sz w:val="22"/>
          <w:szCs w:val="22"/>
        </w:rPr>
        <w:t xml:space="preserve">Yeouijus. </w:t>
      </w:r>
      <w:r w:rsidRPr="00CA7751">
        <w:rPr>
          <w:rFonts w:ascii="Times New Roman" w:eastAsia="맑은 고딕"/>
          <w:kern w:val="3"/>
          <w:sz w:val="22"/>
          <w:szCs w:val="22"/>
        </w:rPr>
        <w:t>On either flank of the urn, another crouching dragon’s claw grips a</w:t>
      </w:r>
      <w:r w:rsidRPr="00CA7751">
        <w:rPr>
          <w:rFonts w:ascii="Times New Roman" w:eastAsia="맑은 고딕"/>
          <w:i/>
          <w:iCs/>
          <w:kern w:val="3"/>
          <w:sz w:val="22"/>
          <w:szCs w:val="22"/>
        </w:rPr>
        <w:t xml:space="preserve"> Yeouiju</w:t>
      </w:r>
      <w:r w:rsidRPr="00CA7751">
        <w:rPr>
          <w:rFonts w:ascii="Times New Roman" w:eastAsia="맑은 고딕"/>
          <w:kern w:val="3"/>
          <w:sz w:val="22"/>
          <w:szCs w:val="22"/>
        </w:rPr>
        <w:t>.</w:t>
      </w:r>
    </w:p>
    <w:p w:rsidR="00D456F0" w:rsidRPr="00CA7751" w:rsidRDefault="00D456F0" w:rsidP="00D456F0">
      <w:pPr>
        <w:suppressAutoHyphens/>
        <w:wordWrap/>
        <w:autoSpaceDE/>
        <w:textAlignment w:val="baseline"/>
        <w:rPr>
          <w:rFonts w:ascii="Times New Roman" w:eastAsia="맑은 고딕"/>
          <w:kern w:val="3"/>
          <w:sz w:val="22"/>
          <w:szCs w:val="22"/>
        </w:rPr>
      </w:pPr>
    </w:p>
    <w:p w:rsidR="00D456F0" w:rsidRPr="00CA7751" w:rsidRDefault="00D456F0" w:rsidP="00D456F0">
      <w:pPr>
        <w:suppressAutoHyphens/>
        <w:wordWrap/>
        <w:autoSpaceDE/>
        <w:textAlignment w:val="baseline"/>
        <w:rPr>
          <w:rFonts w:ascii="Times New Roman" w:eastAsia="맑은 고딕" w:hint="eastAsia"/>
          <w:bCs/>
          <w:color w:val="000000"/>
          <w:kern w:val="3"/>
          <w:sz w:val="22"/>
          <w:szCs w:val="22"/>
        </w:rPr>
      </w:pPr>
      <w:r w:rsidRPr="00CA7751">
        <w:rPr>
          <w:rFonts w:ascii="Times New Roman" w:eastAsia="맑은 고딕"/>
          <w:bCs/>
          <w:color w:val="000000"/>
          <w:kern w:val="3"/>
          <w:sz w:val="22"/>
          <w:szCs w:val="22"/>
        </w:rPr>
        <w:tab/>
        <w:t>Outdoors, on down the staircase</w:t>
      </w:r>
      <w:r w:rsidRPr="00CA7751">
        <w:rPr>
          <w:rFonts w:ascii="Times New Roman" w:eastAsia="맑은 고딕"/>
          <w:kern w:val="3"/>
          <w:sz w:val="22"/>
          <w:szCs w:val="22"/>
        </w:rPr>
        <w:t>, a white dragon curls under, carrying a surfing,</w:t>
      </w:r>
      <w:r w:rsidRPr="00CA7751">
        <w:rPr>
          <w:rFonts w:ascii="Times New Roman" w:eastAsia="맑은 고딕"/>
          <w:i/>
          <w:iCs/>
          <w:kern w:val="3"/>
          <w:sz w:val="22"/>
          <w:szCs w:val="22"/>
        </w:rPr>
        <w:t xml:space="preserve"> </w:t>
      </w:r>
      <w:r w:rsidRPr="00CA7751">
        <w:rPr>
          <w:rFonts w:ascii="Times New Roman" w:eastAsia="맑은 고딕"/>
          <w:kern w:val="3"/>
          <w:sz w:val="22"/>
          <w:szCs w:val="22"/>
        </w:rPr>
        <w:t xml:space="preserve">white-robed </w:t>
      </w:r>
      <w:r w:rsidRPr="00CA7751">
        <w:rPr>
          <w:rFonts w:ascii="Times New Roman" w:eastAsia="맑은 고딕"/>
          <w:i/>
          <w:kern w:val="3"/>
          <w:sz w:val="22"/>
          <w:szCs w:val="22"/>
        </w:rPr>
        <w:t>Gwan-seum</w:t>
      </w:r>
      <w:r w:rsidRPr="00CA7751">
        <w:rPr>
          <w:rFonts w:ascii="Times New Roman" w:eastAsia="맑은 고딕"/>
          <w:kern w:val="3"/>
          <w:sz w:val="22"/>
          <w:szCs w:val="22"/>
        </w:rPr>
        <w:t xml:space="preserve"> Bosal (Bodhisattva of Compassion) across the “Sea of Suffering.” To his/her right, stands</w:t>
      </w:r>
      <w:r w:rsidRPr="00CA7751">
        <w:rPr>
          <w:rFonts w:ascii="Times New Roman" w:eastAsia="맑은 고딕"/>
          <w:bCs/>
          <w:color w:val="000000"/>
          <w:kern w:val="3"/>
          <w:sz w:val="22"/>
          <w:szCs w:val="22"/>
        </w:rPr>
        <w:t xml:space="preserve"> the Great Hero’s Hall (</w:t>
      </w:r>
      <w:r w:rsidRPr="00CA7751">
        <w:rPr>
          <w:rFonts w:ascii="Times New Roman" w:eastAsia="맑은 고딕"/>
          <w:bCs/>
          <w:i/>
          <w:color w:val="000000"/>
          <w:kern w:val="3"/>
          <w:sz w:val="22"/>
          <w:szCs w:val="22"/>
        </w:rPr>
        <w:t>DaeUnJ</w:t>
      </w:r>
      <w:r w:rsidRPr="00CA7751">
        <w:rPr>
          <w:rFonts w:ascii="Times New Roman" w:eastAsia="맑은 고딕" w:hint="eastAsia"/>
          <w:bCs/>
          <w:i/>
          <w:color w:val="000000"/>
          <w:kern w:val="3"/>
          <w:sz w:val="22"/>
          <w:szCs w:val="22"/>
        </w:rPr>
        <w:t>eo</w:t>
      </w:r>
      <w:r w:rsidRPr="00CA7751">
        <w:rPr>
          <w:rFonts w:ascii="Times New Roman" w:eastAsia="맑은 고딕"/>
          <w:bCs/>
          <w:i/>
          <w:color w:val="000000"/>
          <w:kern w:val="3"/>
          <w:sz w:val="22"/>
          <w:szCs w:val="22"/>
        </w:rPr>
        <w:t>n</w:t>
      </w:r>
      <w:r w:rsidRPr="00CA7751">
        <w:rPr>
          <w:rFonts w:ascii="Times New Roman" w:eastAsia="맑은 고딕"/>
          <w:bCs/>
          <w:color w:val="000000"/>
          <w:kern w:val="3"/>
          <w:sz w:val="22"/>
          <w:szCs w:val="22"/>
        </w:rPr>
        <w:t xml:space="preserve">) </w:t>
      </w:r>
      <w:r w:rsidRPr="00CA7751">
        <w:rPr>
          <w:rFonts w:ascii="Times New Roman" w:eastAsia="맑은 고딕"/>
          <w:kern w:val="3"/>
          <w:sz w:val="22"/>
          <w:szCs w:val="22"/>
        </w:rPr>
        <w:t xml:space="preserve">named after Sakya-muni Buddha, a hero for conquering his worldly attachments. Out front, glares </w:t>
      </w:r>
      <w:r w:rsidRPr="00CA7751">
        <w:rPr>
          <w:rFonts w:ascii="Times New Roman" w:eastAsia="맑은 고딕"/>
          <w:bCs/>
          <w:color w:val="000000"/>
          <w:kern w:val="3"/>
          <w:sz w:val="22"/>
          <w:szCs w:val="22"/>
        </w:rPr>
        <w:t xml:space="preserve">an orange and a blue dragon, on either side of a gold dragon plaque, each gripping a </w:t>
      </w:r>
      <w:r w:rsidRPr="00CA7751">
        <w:rPr>
          <w:rFonts w:ascii="Times New Roman" w:eastAsia="맑은 고딕"/>
          <w:bCs/>
          <w:i/>
          <w:color w:val="000000"/>
          <w:kern w:val="3"/>
          <w:sz w:val="22"/>
          <w:szCs w:val="22"/>
        </w:rPr>
        <w:t>Yeouiju</w:t>
      </w:r>
      <w:r w:rsidRPr="00CA7751">
        <w:rPr>
          <w:rFonts w:ascii="Times New Roman" w:eastAsia="맑은 고딕"/>
          <w:bCs/>
          <w:color w:val="000000"/>
          <w:kern w:val="3"/>
          <w:sz w:val="22"/>
          <w:szCs w:val="22"/>
        </w:rPr>
        <w:t xml:space="preserve"> in its toothy mouth</w:t>
      </w:r>
      <w:r w:rsidRPr="00CA7751">
        <w:rPr>
          <w:rFonts w:ascii="Times New Roman" w:eastAsia="맑은 고딕"/>
          <w:kern w:val="3"/>
          <w:sz w:val="22"/>
          <w:szCs w:val="22"/>
        </w:rPr>
        <w:t>. Scrutinizing us, t</w:t>
      </w:r>
      <w:r w:rsidRPr="00CA7751">
        <w:rPr>
          <w:rFonts w:ascii="Times New Roman" w:eastAsia="맑은 고딕"/>
          <w:bCs/>
          <w:color w:val="000000"/>
          <w:kern w:val="3"/>
          <w:sz w:val="22"/>
          <w:szCs w:val="22"/>
        </w:rPr>
        <w:t>heir scaly necks curve on through the woodwork, looping tails inside.</w:t>
      </w:r>
    </w:p>
    <w:p w:rsidR="00D456F0" w:rsidRPr="00CA7751" w:rsidRDefault="00D456F0" w:rsidP="00D456F0">
      <w:pPr>
        <w:suppressAutoHyphens/>
        <w:wordWrap/>
        <w:autoSpaceDE/>
        <w:textAlignment w:val="baseline"/>
        <w:rPr>
          <w:rFonts w:ascii="Times New Roman" w:eastAsia="맑은 고딕" w:hint="eastAsia"/>
          <w:bCs/>
          <w:color w:val="000000"/>
          <w:kern w:val="3"/>
          <w:sz w:val="22"/>
          <w:szCs w:val="22"/>
        </w:rPr>
      </w:pPr>
    </w:p>
    <w:p w:rsidR="00D456F0" w:rsidRPr="00CA7751" w:rsidRDefault="00D456F0" w:rsidP="00D456F0">
      <w:pPr>
        <w:suppressAutoHyphens/>
        <w:wordWrap/>
        <w:autoSpaceDE/>
        <w:ind w:firstLine="720"/>
        <w:textAlignment w:val="baseline"/>
        <w:rPr>
          <w:rFonts w:ascii="Times New Roman" w:eastAsia="맑은 고딕" w:hint="eastAsia"/>
          <w:kern w:val="3"/>
          <w:sz w:val="22"/>
          <w:szCs w:val="22"/>
        </w:rPr>
      </w:pPr>
      <w:r w:rsidRPr="00CA7751">
        <w:rPr>
          <w:rFonts w:ascii="Times New Roman" w:eastAsia="맑은 고딕"/>
          <w:kern w:val="3"/>
          <w:sz w:val="22"/>
          <w:szCs w:val="22"/>
        </w:rPr>
        <w:t>On a side wall, hangs a Spirit Guardian Painting (</w:t>
      </w:r>
      <w:r w:rsidRPr="00CA7751">
        <w:rPr>
          <w:rFonts w:ascii="Times New Roman" w:eastAsia="맑은 고딕"/>
          <w:i/>
          <w:kern w:val="3"/>
          <w:sz w:val="22"/>
          <w:szCs w:val="22"/>
        </w:rPr>
        <w:t>Shinjung-taengwha)</w:t>
      </w:r>
      <w:r w:rsidRPr="00CA7751">
        <w:rPr>
          <w:rFonts w:ascii="Times New Roman" w:eastAsia="맑은 고딕"/>
          <w:kern w:val="3"/>
          <w:sz w:val="22"/>
          <w:szCs w:val="22"/>
        </w:rPr>
        <w:t xml:space="preserve"> of the “104 Guardians of the Faith.” Among them, Clifton points at a fierce-looking, white mustachioed, bearded fellow, with a burning </w:t>
      </w:r>
      <w:r w:rsidRPr="00CA7751">
        <w:rPr>
          <w:rFonts w:ascii="Times New Roman" w:eastAsia="맑은 고딕"/>
          <w:i/>
          <w:kern w:val="3"/>
          <w:sz w:val="22"/>
          <w:szCs w:val="22"/>
        </w:rPr>
        <w:t>Yeouiju</w:t>
      </w:r>
      <w:r w:rsidRPr="00CA7751">
        <w:rPr>
          <w:rFonts w:ascii="Times New Roman" w:eastAsia="맑은 고딕"/>
          <w:kern w:val="3"/>
          <w:sz w:val="22"/>
          <w:szCs w:val="22"/>
        </w:rPr>
        <w:t xml:space="preserve"> on his cap and a gold coin which is giving off rose-pink flames in his left hand, and says, “The Dragon King (</w:t>
      </w:r>
      <w:r w:rsidRPr="00CA7751">
        <w:rPr>
          <w:rFonts w:ascii="Times New Roman" w:eastAsia="맑은 고딕"/>
          <w:i/>
          <w:kern w:val="3"/>
          <w:sz w:val="22"/>
          <w:szCs w:val="22"/>
        </w:rPr>
        <w:t>Yong Wang</w:t>
      </w:r>
      <w:r w:rsidRPr="00CA7751">
        <w:rPr>
          <w:rFonts w:ascii="Times New Roman" w:eastAsia="맑은 고딕"/>
          <w:kern w:val="3"/>
          <w:sz w:val="22"/>
          <w:szCs w:val="22"/>
        </w:rPr>
        <w:t>).”</w:t>
      </w:r>
    </w:p>
    <w:p w:rsidR="00D456F0" w:rsidRPr="00CA7751" w:rsidRDefault="00D456F0" w:rsidP="00D456F0">
      <w:pPr>
        <w:suppressAutoHyphens/>
        <w:wordWrap/>
        <w:autoSpaceDE/>
        <w:ind w:firstLine="720"/>
        <w:textAlignment w:val="baseline"/>
        <w:rPr>
          <w:rFonts w:ascii="Times New Roman" w:eastAsia="맑은 고딕"/>
          <w:kern w:val="3"/>
          <w:sz w:val="22"/>
          <w:szCs w:val="22"/>
        </w:rPr>
      </w:pPr>
    </w:p>
    <w:p w:rsidR="00D456F0" w:rsidRPr="00CA7751" w:rsidRDefault="00D456F0" w:rsidP="00D456F0">
      <w:pPr>
        <w:tabs>
          <w:tab w:val="left" w:pos="763"/>
        </w:tabs>
        <w:suppressAutoHyphens/>
        <w:wordWrap/>
        <w:autoSpaceDE/>
        <w:textAlignment w:val="baseline"/>
        <w:rPr>
          <w:rFonts w:ascii="Times New Roman" w:eastAsia="맑은 고딕" w:hint="eastAsia"/>
          <w:kern w:val="3"/>
          <w:sz w:val="22"/>
          <w:szCs w:val="22"/>
        </w:rPr>
      </w:pPr>
      <w:r w:rsidRPr="00CA7751">
        <w:rPr>
          <w:rFonts w:ascii="Times New Roman" w:eastAsia="맑은 고딕" w:hint="eastAsia"/>
          <w:noProof/>
          <w:kern w:val="3"/>
          <w:sz w:val="22"/>
          <w:szCs w:val="22"/>
        </w:rPr>
        <w:tab/>
        <w:t>A</w:t>
      </w:r>
      <w:r w:rsidRPr="00CA7751">
        <w:rPr>
          <w:rFonts w:ascii="Times New Roman" w:eastAsia="맑은 고딕"/>
          <w:kern w:val="3"/>
          <w:sz w:val="22"/>
          <w:szCs w:val="22"/>
        </w:rPr>
        <w:t xml:space="preserve"> stone dragon’s jaws are funneling mountain water into a cistern,</w:t>
      </w:r>
      <w:r w:rsidRPr="00CA7751">
        <w:rPr>
          <w:rFonts w:ascii="Times New Roman" w:eastAsia="맑은 고딕"/>
          <w:noProof/>
          <w:kern w:val="3"/>
          <w:sz w:val="22"/>
          <w:szCs w:val="22"/>
        </w:rPr>
        <w:t xml:space="preserve"> providing cool refreshment on a hot day. </w:t>
      </w:r>
      <w:r w:rsidRPr="00CA7751">
        <w:rPr>
          <w:rFonts w:ascii="Times New Roman" w:eastAsia="맑은 고딕"/>
          <w:kern w:val="3"/>
          <w:sz w:val="22"/>
          <w:szCs w:val="22"/>
        </w:rPr>
        <w:t xml:space="preserve">Why not a sip a drop of love and life from the dragon’s lips? </w:t>
      </w:r>
      <w:r w:rsidRPr="00CA7751">
        <w:rPr>
          <w:rFonts w:ascii="Times New Roman" w:eastAsia="맑은 고딕"/>
          <w:noProof/>
          <w:kern w:val="3"/>
          <w:sz w:val="22"/>
          <w:szCs w:val="22"/>
        </w:rPr>
        <w:t>Cupped in hands and swallowed, the sparkling water cleases the body, mind and soul of defilements, including temptations of evil spirits.</w:t>
      </w:r>
      <w:r w:rsidRPr="00CA7751">
        <w:rPr>
          <w:rFonts w:ascii="Times New Roman" w:eastAsia="맑은 고딕" w:hint="eastAsia"/>
          <w:noProof/>
          <w:kern w:val="3"/>
          <w:sz w:val="22"/>
          <w:szCs w:val="22"/>
        </w:rPr>
        <w:t xml:space="preserve"> </w:t>
      </w:r>
      <w:r w:rsidRPr="00CA7751">
        <w:rPr>
          <w:rFonts w:ascii="Times New Roman" w:eastAsia="맑은 고딕"/>
          <w:kern w:val="3"/>
          <w:sz w:val="22"/>
          <w:szCs w:val="22"/>
        </w:rPr>
        <w:t xml:space="preserve">Golden dragons growl from the corners of another temple roof. Shutting my eyes, I see a golden glow. Concentrating on it, a dragon rushes out furiously. Open for it, I wait. Striking me, it splatters into gold globs. </w:t>
      </w:r>
    </w:p>
    <w:p w:rsidR="00D456F0" w:rsidRPr="00CA7751" w:rsidRDefault="00D456F0" w:rsidP="00D456F0">
      <w:pPr>
        <w:tabs>
          <w:tab w:val="left" w:pos="763"/>
        </w:tabs>
        <w:suppressAutoHyphens/>
        <w:wordWrap/>
        <w:autoSpaceDE/>
        <w:textAlignment w:val="baseline"/>
        <w:rPr>
          <w:rFonts w:ascii="Times New Roman" w:eastAsia="맑은 고딕"/>
          <w:kern w:val="3"/>
          <w:sz w:val="22"/>
          <w:szCs w:val="22"/>
        </w:rPr>
      </w:pPr>
    </w:p>
    <w:p w:rsidR="00D456F0" w:rsidRPr="00CA7751" w:rsidRDefault="00D456F0" w:rsidP="00D456F0">
      <w:pPr>
        <w:tabs>
          <w:tab w:val="left" w:pos="315"/>
        </w:tabs>
        <w:suppressAutoHyphens/>
        <w:wordWrap/>
        <w:autoSpaceDE/>
        <w:textAlignment w:val="baseline"/>
        <w:rPr>
          <w:rFonts w:ascii="Times New Roman" w:eastAsia="맑은 고딕"/>
          <w:bCs/>
          <w:kern w:val="3"/>
          <w:sz w:val="22"/>
          <w:szCs w:val="22"/>
        </w:rPr>
      </w:pPr>
      <w:r w:rsidRPr="00CA7751">
        <w:rPr>
          <w:rFonts w:ascii="Times New Roman" w:eastAsia="맑은 고딕"/>
          <w:bCs/>
          <w:kern w:val="3"/>
          <w:sz w:val="22"/>
          <w:szCs w:val="22"/>
        </w:rPr>
        <w:tab/>
      </w:r>
      <w:r w:rsidRPr="00CA7751">
        <w:rPr>
          <w:rFonts w:ascii="Times New Roman" w:eastAsia="맑은 고딕"/>
          <w:bCs/>
          <w:kern w:val="3"/>
          <w:sz w:val="22"/>
          <w:szCs w:val="22"/>
        </w:rPr>
        <w:tab/>
        <w:t>Down to the right and up, a stairway leads to the green folding doors of Dragon Rock Temple (</w:t>
      </w:r>
      <w:r w:rsidRPr="00CA7751">
        <w:rPr>
          <w:rFonts w:ascii="Times New Roman" w:eastAsia="맑은 고딕"/>
          <w:bCs/>
          <w:i/>
          <w:kern w:val="3"/>
          <w:sz w:val="22"/>
          <w:szCs w:val="22"/>
        </w:rPr>
        <w:t>YongAm</w:t>
      </w:r>
      <w:r w:rsidRPr="00CA7751">
        <w:rPr>
          <w:rFonts w:ascii="Times New Roman" w:eastAsia="맑은 고딕" w:hint="eastAsia"/>
          <w:bCs/>
          <w:i/>
          <w:kern w:val="3"/>
          <w:sz w:val="22"/>
          <w:szCs w:val="22"/>
        </w:rPr>
        <w:t>-s</w:t>
      </w:r>
      <w:r w:rsidRPr="00CA7751">
        <w:rPr>
          <w:rFonts w:ascii="Times New Roman" w:eastAsia="맑은 고딕"/>
          <w:bCs/>
          <w:i/>
          <w:kern w:val="3"/>
          <w:sz w:val="22"/>
          <w:szCs w:val="22"/>
        </w:rPr>
        <w:t>a</w:t>
      </w:r>
      <w:r w:rsidRPr="00CA7751">
        <w:rPr>
          <w:rFonts w:ascii="Times New Roman" w:eastAsia="맑은 고딕"/>
          <w:bCs/>
          <w:kern w:val="3"/>
          <w:sz w:val="22"/>
          <w:szCs w:val="22"/>
        </w:rPr>
        <w:t xml:space="preserve">). Near the ceiling, a blue </w:t>
      </w:r>
      <w:r w:rsidRPr="00CA7751">
        <w:rPr>
          <w:rFonts w:ascii="Times New Roman" w:eastAsia="맑은 고딕"/>
          <w:bCs/>
          <w:i/>
          <w:kern w:val="3"/>
          <w:sz w:val="22"/>
          <w:szCs w:val="22"/>
        </w:rPr>
        <w:t>Yin</w:t>
      </w:r>
      <w:r w:rsidRPr="00CA7751">
        <w:rPr>
          <w:rFonts w:ascii="Times New Roman" w:eastAsia="맑은 고딕"/>
          <w:bCs/>
          <w:kern w:val="3"/>
          <w:sz w:val="22"/>
          <w:szCs w:val="22"/>
        </w:rPr>
        <w:t xml:space="preserve"> and a yellow </w:t>
      </w:r>
      <w:r w:rsidRPr="00CA7751">
        <w:rPr>
          <w:rFonts w:ascii="Times New Roman" w:eastAsia="맑은 고딕"/>
          <w:bCs/>
          <w:i/>
          <w:kern w:val="3"/>
          <w:sz w:val="22"/>
          <w:szCs w:val="22"/>
        </w:rPr>
        <w:t>Yang</w:t>
      </w:r>
      <w:r w:rsidRPr="00CA7751">
        <w:rPr>
          <w:rFonts w:ascii="Times New Roman" w:eastAsia="맑은 고딕"/>
          <w:bCs/>
          <w:kern w:val="3"/>
          <w:sz w:val="22"/>
          <w:szCs w:val="22"/>
        </w:rPr>
        <w:t xml:space="preserve"> dragon engage in a tug of war with a blazing </w:t>
      </w:r>
      <w:r w:rsidRPr="00CA7751">
        <w:rPr>
          <w:rFonts w:ascii="Times New Roman" w:eastAsia="맑은 고딕"/>
          <w:bCs/>
          <w:i/>
          <w:kern w:val="3"/>
          <w:sz w:val="22"/>
          <w:szCs w:val="22"/>
        </w:rPr>
        <w:t>Yeouiju</w:t>
      </w:r>
      <w:r w:rsidRPr="00CA7751">
        <w:rPr>
          <w:rFonts w:ascii="Times New Roman" w:eastAsia="맑은 고딕"/>
          <w:bCs/>
          <w:kern w:val="3"/>
          <w:sz w:val="22"/>
          <w:szCs w:val="22"/>
        </w:rPr>
        <w:t>, the yellow turning clockwise and the blue counterclockwise. Hovering in space, they spin our life into being. Underneath, a young woman weeps and prays quietly for her dead husband’s soul. Leaving shoes outdoors, I step in and bow down to the golden Buddha, not the one on the altar, but the one in my soul, three times, as she’s doing, giving her company. When she’s gone, I sit quietly on a mediation cushion. Nothing disturbs me, save for an ear-singing mosquito.</w:t>
      </w:r>
    </w:p>
    <w:p w:rsidR="00D456F0" w:rsidRPr="00CA7751" w:rsidRDefault="00D456F0" w:rsidP="00D456F0">
      <w:pPr>
        <w:widowControl/>
        <w:wordWrap/>
        <w:autoSpaceDE/>
        <w:autoSpaceDN/>
        <w:rPr>
          <w:rFonts w:ascii="Times New Roman" w:eastAsia="맑은 고딕" w:hint="eastAsia"/>
          <w:kern w:val="0"/>
          <w:sz w:val="22"/>
          <w:szCs w:val="22"/>
        </w:rPr>
      </w:pPr>
    </w:p>
    <w:p w:rsidR="00D456F0" w:rsidRPr="00CA7751" w:rsidRDefault="00D456F0" w:rsidP="00D456F0">
      <w:pPr>
        <w:widowControl/>
        <w:wordWrap/>
        <w:autoSpaceDE/>
        <w:autoSpaceDN/>
        <w:rPr>
          <w:rFonts w:ascii="Times New Roman" w:eastAsia="맑은 고딕" w:hint="eastAsia"/>
          <w:kern w:val="0"/>
          <w:sz w:val="22"/>
          <w:szCs w:val="22"/>
        </w:rPr>
      </w:pPr>
    </w:p>
    <w:p w:rsidR="00D456F0" w:rsidRPr="00CA7751" w:rsidRDefault="00D456F0" w:rsidP="00D456F0">
      <w:pPr>
        <w:widowControl/>
        <w:wordWrap/>
        <w:autoSpaceDE/>
        <w:autoSpaceDN/>
        <w:rPr>
          <w:rFonts w:ascii="Times New Roman" w:eastAsia="맑은 고딕" w:hint="eastAsia"/>
          <w:kern w:val="0"/>
          <w:sz w:val="22"/>
          <w:szCs w:val="22"/>
        </w:rPr>
      </w:pPr>
      <w:r w:rsidRPr="00CA7751">
        <w:rPr>
          <w:rFonts w:ascii="Times New Roman" w:eastAsia="맑은 고딕"/>
          <w:kern w:val="0"/>
          <w:szCs w:val="22"/>
        </w:rPr>
        <w:t>Fred Jeremy Seligson is a councilor of the RAS and an Adjunct Professor at Yonsei University</w:t>
      </w:r>
      <w:r>
        <w:rPr>
          <w:rFonts w:ascii="Times New Roman" w:eastAsia="맑은 고딕" w:hint="eastAsia"/>
          <w:kern w:val="0"/>
          <w:szCs w:val="22"/>
        </w:rPr>
        <w:t>,</w:t>
      </w:r>
      <w:r w:rsidRPr="00CA7751">
        <w:rPr>
          <w:rFonts w:ascii="Times New Roman" w:eastAsia="맑은 고딕"/>
          <w:kern w:val="0"/>
          <w:szCs w:val="22"/>
        </w:rPr>
        <w:t xml:space="preserve"> where he is currently teaching Travel Writing: Life as a Journey</w:t>
      </w:r>
      <w:r w:rsidRPr="00CA7751">
        <w:rPr>
          <w:rFonts w:ascii="Times New Roman" w:eastAsia="맑은 고딕"/>
          <w:kern w:val="0"/>
          <w:sz w:val="22"/>
          <w:szCs w:val="22"/>
        </w:rPr>
        <w:t>.</w:t>
      </w:r>
    </w:p>
    <w:p w:rsidR="00D456F0" w:rsidRPr="00CA7751" w:rsidRDefault="00D456F0" w:rsidP="00D456F0">
      <w:pPr>
        <w:widowControl/>
        <w:wordWrap/>
        <w:autoSpaceDE/>
        <w:autoSpaceDN/>
        <w:rPr>
          <w:rFonts w:ascii="Times New Roman" w:eastAsia="맑은 고딕"/>
          <w:kern w:val="0"/>
          <w:sz w:val="22"/>
          <w:szCs w:val="22"/>
        </w:rPr>
      </w:pPr>
    </w:p>
    <w:p w:rsidR="009D1AD0" w:rsidRDefault="009D1AD0">
      <w:bookmarkStart w:id="0" w:name="_GoBack"/>
      <w:bookmarkEnd w:id="0"/>
    </w:p>
    <w:sectPr w:rsidR="009D1AD0" w:rsidSect="00D456F0">
      <w:pgSz w:w="8505" w:h="12758" w:code="9"/>
      <w:pgMar w:top="1418" w:right="964" w:bottom="964" w:left="964" w:header="851" w:footer="567"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6F0"/>
    <w:rsid w:val="000733F1"/>
    <w:rsid w:val="00111ECB"/>
    <w:rsid w:val="00272D00"/>
    <w:rsid w:val="00416F5B"/>
    <w:rsid w:val="004A7200"/>
    <w:rsid w:val="005D0D17"/>
    <w:rsid w:val="006202CA"/>
    <w:rsid w:val="006437A7"/>
    <w:rsid w:val="006F5D51"/>
    <w:rsid w:val="0070011B"/>
    <w:rsid w:val="00706475"/>
    <w:rsid w:val="00744DA0"/>
    <w:rsid w:val="00964165"/>
    <w:rsid w:val="009D1AD0"/>
    <w:rsid w:val="00A90012"/>
    <w:rsid w:val="00B220A4"/>
    <w:rsid w:val="00B27306"/>
    <w:rsid w:val="00CA3392"/>
    <w:rsid w:val="00CB5C82"/>
    <w:rsid w:val="00D456F0"/>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6F0"/>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6F0"/>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1731</Words>
  <Characters>9870</Characters>
  <Application>Microsoft Office Word</Application>
  <DocSecurity>0</DocSecurity>
  <Lines>82</Lines>
  <Paragraphs>23</Paragraphs>
  <ScaleCrop>false</ScaleCrop>
  <Company/>
  <LinksUpToDate>false</LinksUpToDate>
  <CharactersWithSpaces>11578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2017-04-29T08:42:00Z</dcterms:created>
  <dcterms:modified xsi:type="dcterms:W3CDTF">2017-04-29T08:43:00Z</dcterms:modified>
</cp:coreProperties>
</file>